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D9055" w14:textId="0FE74719" w:rsidR="009B3163" w:rsidRDefault="00E91DD0" w:rsidP="009B3163">
      <w:pPr>
        <w:pStyle w:val="Stijl1"/>
      </w:pPr>
      <w:r>
        <w:t>Voorbeeld - w</w:t>
      </w:r>
      <w:r w:rsidR="009B3163">
        <w:t xml:space="preserve">erkplan </w:t>
      </w:r>
      <w:r>
        <w:t>o</w:t>
      </w:r>
      <w:r w:rsidR="009B3163">
        <w:t xml:space="preserve">ndernemingsraad </w:t>
      </w:r>
      <w:r>
        <w:t>2025</w:t>
      </w:r>
    </w:p>
    <w:p w14:paraId="6191264C" w14:textId="77777777" w:rsidR="009B3163" w:rsidRDefault="009B3163" w:rsidP="009B3163"/>
    <w:p w14:paraId="4D96EA50" w14:textId="6BF294D0" w:rsidR="009B3163" w:rsidRPr="00363404" w:rsidRDefault="009B3163" w:rsidP="00363404">
      <w:pPr>
        <w:pStyle w:val="Lijstalinea"/>
        <w:numPr>
          <w:ilvl w:val="0"/>
          <w:numId w:val="21"/>
        </w:numPr>
        <w:rPr>
          <w:b/>
          <w:bCs/>
        </w:rPr>
      </w:pPr>
      <w:r w:rsidRPr="00363404">
        <w:rPr>
          <w:b/>
          <w:bCs/>
        </w:rPr>
        <w:t>Samenstelling OR</w:t>
      </w:r>
    </w:p>
    <w:p w14:paraId="0DB246B8" w14:textId="77777777" w:rsidR="006C0930" w:rsidRDefault="006C0930" w:rsidP="009B3163">
      <w:pPr>
        <w:rPr>
          <w:i/>
          <w:iCs/>
          <w:color w:val="767171" w:themeColor="background2" w:themeShade="80"/>
        </w:rPr>
      </w:pPr>
    </w:p>
    <w:p w14:paraId="6142E2FC" w14:textId="2A6EEA82" w:rsidR="00B67B8A" w:rsidRDefault="006375E9" w:rsidP="006375E9">
      <w:r>
        <w:t>De samenstelling van de OR bestaat uit 5 leden die werkzaam zijn op verschillende afdelingen (</w:t>
      </w:r>
      <w:r w:rsidR="003E1532">
        <w:t>specificeer hier eventueel de afdelingen</w:t>
      </w:r>
      <w:r>
        <w:t>) binnen de organisatie.</w:t>
      </w:r>
    </w:p>
    <w:p w14:paraId="430AF8B5" w14:textId="77777777" w:rsidR="004A01B5" w:rsidRPr="00815D42" w:rsidRDefault="004A01B5" w:rsidP="009B3163">
      <w:pPr>
        <w:rPr>
          <w:color w:val="767171" w:themeColor="background2" w:themeShade="80"/>
        </w:rPr>
      </w:pPr>
    </w:p>
    <w:tbl>
      <w:tblPr>
        <w:tblW w:w="9067" w:type="dxa"/>
        <w:tblBorders>
          <w:bottom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1413"/>
        <w:gridCol w:w="3118"/>
        <w:gridCol w:w="4536"/>
      </w:tblGrid>
      <w:tr w:rsidR="00273C97" w:rsidRPr="00593EC0" w14:paraId="200456A0" w14:textId="77777777" w:rsidTr="00842BD6">
        <w:trPr>
          <w:trHeight w:val="324"/>
        </w:trPr>
        <w:tc>
          <w:tcPr>
            <w:tcW w:w="1413" w:type="dxa"/>
            <w:tcBorders>
              <w:top w:val="single" w:sz="4" w:space="0" w:color="EDF3F4"/>
              <w:left w:val="single" w:sz="4" w:space="0" w:color="EDF3F4"/>
              <w:bottom w:val="nil"/>
              <w:right w:val="single" w:sz="4" w:space="0" w:color="EDF3F4"/>
            </w:tcBorders>
            <w:shd w:val="clear" w:color="auto" w:fill="EDF3F4"/>
          </w:tcPr>
          <w:p w14:paraId="089C4529" w14:textId="77777777" w:rsidR="00273C97" w:rsidRDefault="00273C97" w:rsidP="006F3F6A">
            <w:pPr>
              <w:rPr>
                <w:rFonts w:ascii="Calibri" w:hAnsi="Calibri" w:cs="Calibri"/>
                <w:b/>
                <w:bCs/>
                <w:color w:val="000000"/>
                <w:szCs w:val="20"/>
              </w:rPr>
            </w:pPr>
            <w:r>
              <w:rPr>
                <w:rFonts w:ascii="Calibri" w:hAnsi="Calibri" w:cs="Calibri"/>
                <w:b/>
                <w:bCs/>
                <w:color w:val="000000"/>
                <w:szCs w:val="20"/>
              </w:rPr>
              <w:t>Naam</w:t>
            </w:r>
          </w:p>
        </w:tc>
        <w:tc>
          <w:tcPr>
            <w:tcW w:w="3118" w:type="dxa"/>
            <w:tcBorders>
              <w:top w:val="single" w:sz="4" w:space="0" w:color="EDF3F4"/>
              <w:left w:val="single" w:sz="4" w:space="0" w:color="EDF3F4"/>
              <w:bottom w:val="nil"/>
              <w:right w:val="single" w:sz="4" w:space="0" w:color="EDF3F4"/>
            </w:tcBorders>
            <w:shd w:val="clear" w:color="auto" w:fill="EDF3F4"/>
          </w:tcPr>
          <w:p w14:paraId="6E15F7C1" w14:textId="77777777" w:rsidR="00273C97" w:rsidRDefault="00273C97" w:rsidP="006F3F6A">
            <w:pPr>
              <w:rPr>
                <w:rFonts w:ascii="Calibri" w:hAnsi="Calibri" w:cs="Calibri"/>
                <w:b/>
                <w:bCs/>
                <w:color w:val="000000"/>
                <w:szCs w:val="20"/>
              </w:rPr>
            </w:pPr>
            <w:r>
              <w:rPr>
                <w:rFonts w:ascii="Calibri" w:hAnsi="Calibri" w:cs="Calibri"/>
                <w:b/>
                <w:bCs/>
                <w:color w:val="000000"/>
                <w:szCs w:val="20"/>
              </w:rPr>
              <w:t>Rol</w:t>
            </w:r>
          </w:p>
        </w:tc>
        <w:tc>
          <w:tcPr>
            <w:tcW w:w="4536" w:type="dxa"/>
            <w:tcBorders>
              <w:top w:val="single" w:sz="4" w:space="0" w:color="EDF3F4"/>
              <w:left w:val="single" w:sz="4" w:space="0" w:color="EDF3F4"/>
              <w:bottom w:val="nil"/>
              <w:right w:val="single" w:sz="4" w:space="0" w:color="EDF3F4"/>
            </w:tcBorders>
            <w:shd w:val="clear" w:color="auto" w:fill="EDF3F4"/>
          </w:tcPr>
          <w:p w14:paraId="5BCE9A5A" w14:textId="77777777" w:rsidR="00273C97" w:rsidRDefault="00273C97" w:rsidP="006F3F6A">
            <w:pPr>
              <w:rPr>
                <w:rFonts w:ascii="Calibri" w:hAnsi="Calibri" w:cs="Calibri"/>
                <w:b/>
                <w:bCs/>
                <w:color w:val="000000"/>
                <w:szCs w:val="20"/>
              </w:rPr>
            </w:pPr>
            <w:r>
              <w:rPr>
                <w:rFonts w:ascii="Calibri" w:hAnsi="Calibri" w:cs="Calibri"/>
                <w:b/>
                <w:bCs/>
                <w:color w:val="000000"/>
                <w:szCs w:val="20"/>
              </w:rPr>
              <w:t>Commissie / werkgroep</w:t>
            </w:r>
          </w:p>
        </w:tc>
      </w:tr>
      <w:tr w:rsidR="00273C97" w:rsidRPr="00593EC0" w14:paraId="08C0CEEC" w14:textId="77777777" w:rsidTr="00842BD6">
        <w:trPr>
          <w:trHeight w:val="324"/>
        </w:trPr>
        <w:tc>
          <w:tcPr>
            <w:tcW w:w="1413" w:type="dxa"/>
            <w:tcBorders>
              <w:left w:val="single" w:sz="4" w:space="0" w:color="EDF3F4"/>
              <w:bottom w:val="single" w:sz="4" w:space="0" w:color="EDF3F4"/>
              <w:right w:val="single" w:sz="4" w:space="0" w:color="EDF3F4"/>
            </w:tcBorders>
          </w:tcPr>
          <w:p w14:paraId="617BE920" w14:textId="0CCE7FCD" w:rsidR="00273C97" w:rsidRDefault="00273C97" w:rsidP="00273C97">
            <w:r>
              <w:t>Sarah</w:t>
            </w:r>
          </w:p>
        </w:tc>
        <w:tc>
          <w:tcPr>
            <w:tcW w:w="3118" w:type="dxa"/>
            <w:tcBorders>
              <w:left w:val="single" w:sz="4" w:space="0" w:color="EDF3F4"/>
              <w:bottom w:val="single" w:sz="4" w:space="0" w:color="EDF3F4"/>
              <w:right w:val="single" w:sz="4" w:space="0" w:color="EDF3F4"/>
            </w:tcBorders>
          </w:tcPr>
          <w:p w14:paraId="69AB68E2" w14:textId="77777777" w:rsidR="00273C97" w:rsidRDefault="00273C97" w:rsidP="00273C97">
            <w:r>
              <w:t>Voorzitter</w:t>
            </w:r>
          </w:p>
        </w:tc>
        <w:tc>
          <w:tcPr>
            <w:tcW w:w="4536" w:type="dxa"/>
            <w:tcBorders>
              <w:left w:val="single" w:sz="4" w:space="0" w:color="EDF3F4"/>
              <w:bottom w:val="single" w:sz="4" w:space="0" w:color="EDF3F4"/>
              <w:right w:val="single" w:sz="4" w:space="0" w:color="EDF3F4"/>
            </w:tcBorders>
          </w:tcPr>
          <w:p w14:paraId="6FE39465" w14:textId="04002C77" w:rsidR="00273C97" w:rsidRPr="004530BA" w:rsidRDefault="00273C97" w:rsidP="00273C97">
            <w:r>
              <w:t>Dagelijks bestuur – PR commissie</w:t>
            </w:r>
          </w:p>
        </w:tc>
      </w:tr>
      <w:tr w:rsidR="00273C97" w:rsidRPr="00593EC0" w14:paraId="64160CC7" w14:textId="77777777" w:rsidTr="00842BD6">
        <w:trPr>
          <w:trHeight w:val="324"/>
        </w:trPr>
        <w:tc>
          <w:tcPr>
            <w:tcW w:w="1413" w:type="dxa"/>
            <w:tcBorders>
              <w:top w:val="single" w:sz="4" w:space="0" w:color="EDF3F4"/>
              <w:left w:val="single" w:sz="4" w:space="0" w:color="EDF3F4"/>
              <w:bottom w:val="single" w:sz="4" w:space="0" w:color="EDF3F4"/>
              <w:right w:val="single" w:sz="4" w:space="0" w:color="EDF3F4"/>
            </w:tcBorders>
          </w:tcPr>
          <w:p w14:paraId="67CEDA52" w14:textId="390B856F" w:rsidR="00273C97" w:rsidRDefault="00273C97" w:rsidP="00273C97">
            <w:r>
              <w:t>Ahmed</w:t>
            </w:r>
          </w:p>
        </w:tc>
        <w:tc>
          <w:tcPr>
            <w:tcW w:w="3118" w:type="dxa"/>
            <w:tcBorders>
              <w:top w:val="single" w:sz="4" w:space="0" w:color="EDF3F4"/>
              <w:left w:val="single" w:sz="4" w:space="0" w:color="EDF3F4"/>
              <w:bottom w:val="single" w:sz="4" w:space="0" w:color="EDF3F4"/>
              <w:right w:val="single" w:sz="4" w:space="0" w:color="EDF3F4"/>
            </w:tcBorders>
          </w:tcPr>
          <w:p w14:paraId="059A6A89" w14:textId="77777777" w:rsidR="00273C97" w:rsidRDefault="00273C97" w:rsidP="00273C97">
            <w:r>
              <w:t>Secretaris</w:t>
            </w:r>
          </w:p>
        </w:tc>
        <w:tc>
          <w:tcPr>
            <w:tcW w:w="4536" w:type="dxa"/>
            <w:tcBorders>
              <w:top w:val="single" w:sz="4" w:space="0" w:color="EDF3F4"/>
              <w:left w:val="single" w:sz="4" w:space="0" w:color="EDF3F4"/>
              <w:bottom w:val="single" w:sz="4" w:space="0" w:color="EDF3F4"/>
              <w:right w:val="single" w:sz="4" w:space="0" w:color="EDF3F4"/>
            </w:tcBorders>
          </w:tcPr>
          <w:p w14:paraId="0FF5CF15" w14:textId="023126F1" w:rsidR="00273C97" w:rsidRPr="004530BA" w:rsidRDefault="00273C97" w:rsidP="00273C97">
            <w:r>
              <w:t>Dagelijks bestuur – Financiële commissie</w:t>
            </w:r>
          </w:p>
        </w:tc>
      </w:tr>
      <w:tr w:rsidR="00273C97" w:rsidRPr="00593EC0" w14:paraId="09BAA011" w14:textId="77777777" w:rsidTr="00842BD6">
        <w:trPr>
          <w:trHeight w:val="324"/>
        </w:trPr>
        <w:tc>
          <w:tcPr>
            <w:tcW w:w="1413" w:type="dxa"/>
            <w:tcBorders>
              <w:top w:val="single" w:sz="4" w:space="0" w:color="EDF3F4"/>
              <w:left w:val="single" w:sz="4" w:space="0" w:color="EDF3F4"/>
              <w:bottom w:val="single" w:sz="4" w:space="0" w:color="EDF3F4"/>
              <w:right w:val="single" w:sz="4" w:space="0" w:color="EDF3F4"/>
            </w:tcBorders>
          </w:tcPr>
          <w:p w14:paraId="3CF51851" w14:textId="6F9EBB43" w:rsidR="00273C97" w:rsidRDefault="00273C97" w:rsidP="00273C97">
            <w:r>
              <w:t>Joost</w:t>
            </w:r>
          </w:p>
        </w:tc>
        <w:tc>
          <w:tcPr>
            <w:tcW w:w="3118" w:type="dxa"/>
            <w:tcBorders>
              <w:top w:val="single" w:sz="4" w:space="0" w:color="EDF3F4"/>
              <w:left w:val="single" w:sz="4" w:space="0" w:color="EDF3F4"/>
              <w:bottom w:val="single" w:sz="4" w:space="0" w:color="EDF3F4"/>
              <w:right w:val="single" w:sz="4" w:space="0" w:color="EDF3F4"/>
            </w:tcBorders>
          </w:tcPr>
          <w:p w14:paraId="21B2B617" w14:textId="77777777" w:rsidR="00273C97" w:rsidRDefault="00273C97" w:rsidP="00273C97">
            <w:r>
              <w:t>OR lid</w:t>
            </w:r>
          </w:p>
        </w:tc>
        <w:tc>
          <w:tcPr>
            <w:tcW w:w="4536" w:type="dxa"/>
            <w:tcBorders>
              <w:top w:val="single" w:sz="4" w:space="0" w:color="EDF3F4"/>
              <w:left w:val="single" w:sz="4" w:space="0" w:color="EDF3F4"/>
              <w:bottom w:val="single" w:sz="4" w:space="0" w:color="EDF3F4"/>
              <w:right w:val="single" w:sz="4" w:space="0" w:color="EDF3F4"/>
            </w:tcBorders>
          </w:tcPr>
          <w:p w14:paraId="600061F3" w14:textId="5FE22AD4" w:rsidR="00273C97" w:rsidRPr="004530BA" w:rsidRDefault="00273C97" w:rsidP="00273C97">
            <w:r>
              <w:t>ARBO commissie</w:t>
            </w:r>
          </w:p>
        </w:tc>
      </w:tr>
      <w:tr w:rsidR="00273C97" w:rsidRPr="00593EC0" w14:paraId="4FC63DA9" w14:textId="77777777" w:rsidTr="00842BD6">
        <w:trPr>
          <w:trHeight w:val="324"/>
        </w:trPr>
        <w:tc>
          <w:tcPr>
            <w:tcW w:w="1413" w:type="dxa"/>
            <w:tcBorders>
              <w:top w:val="single" w:sz="4" w:space="0" w:color="EDF3F4"/>
              <w:left w:val="single" w:sz="4" w:space="0" w:color="EDF3F4"/>
              <w:bottom w:val="single" w:sz="4" w:space="0" w:color="EDF3F4"/>
              <w:right w:val="single" w:sz="4" w:space="0" w:color="EDF3F4"/>
            </w:tcBorders>
          </w:tcPr>
          <w:p w14:paraId="579B5828" w14:textId="5106D51F" w:rsidR="00273C97" w:rsidRDefault="00273C97" w:rsidP="00273C97">
            <w:r>
              <w:t>Liesbeth</w:t>
            </w:r>
          </w:p>
        </w:tc>
        <w:tc>
          <w:tcPr>
            <w:tcW w:w="3118" w:type="dxa"/>
            <w:tcBorders>
              <w:top w:val="single" w:sz="4" w:space="0" w:color="EDF3F4"/>
              <w:left w:val="single" w:sz="4" w:space="0" w:color="EDF3F4"/>
              <w:bottom w:val="single" w:sz="4" w:space="0" w:color="EDF3F4"/>
              <w:right w:val="single" w:sz="4" w:space="0" w:color="EDF3F4"/>
            </w:tcBorders>
          </w:tcPr>
          <w:p w14:paraId="7D91E845" w14:textId="77777777" w:rsidR="00273C97" w:rsidRDefault="00273C97" w:rsidP="00273C97">
            <w:r>
              <w:t>OR lid</w:t>
            </w:r>
          </w:p>
        </w:tc>
        <w:tc>
          <w:tcPr>
            <w:tcW w:w="4536" w:type="dxa"/>
            <w:tcBorders>
              <w:top w:val="single" w:sz="4" w:space="0" w:color="EDF3F4"/>
              <w:left w:val="single" w:sz="4" w:space="0" w:color="EDF3F4"/>
              <w:bottom w:val="single" w:sz="4" w:space="0" w:color="EDF3F4"/>
              <w:right w:val="single" w:sz="4" w:space="0" w:color="EDF3F4"/>
            </w:tcBorders>
          </w:tcPr>
          <w:p w14:paraId="618894ED" w14:textId="10C90916" w:rsidR="00273C97" w:rsidRPr="004530BA" w:rsidRDefault="00273C97" w:rsidP="00273C97">
            <w:r>
              <w:t>Commissie Sociaal Beleid</w:t>
            </w:r>
          </w:p>
        </w:tc>
      </w:tr>
      <w:tr w:rsidR="00273C97" w:rsidRPr="00593EC0" w14:paraId="4334F12B" w14:textId="77777777" w:rsidTr="00842BD6">
        <w:trPr>
          <w:trHeight w:val="324"/>
        </w:trPr>
        <w:tc>
          <w:tcPr>
            <w:tcW w:w="1413" w:type="dxa"/>
            <w:tcBorders>
              <w:top w:val="single" w:sz="4" w:space="0" w:color="EDF3F4"/>
              <w:left w:val="single" w:sz="4" w:space="0" w:color="EDF3F4"/>
              <w:bottom w:val="single" w:sz="4" w:space="0" w:color="EDF3F4"/>
              <w:right w:val="single" w:sz="4" w:space="0" w:color="EDF3F4"/>
            </w:tcBorders>
          </w:tcPr>
          <w:p w14:paraId="03385603" w14:textId="7BB97D25" w:rsidR="00273C97" w:rsidRDefault="00273C97" w:rsidP="00273C97">
            <w:r>
              <w:t>Sem</w:t>
            </w:r>
          </w:p>
        </w:tc>
        <w:tc>
          <w:tcPr>
            <w:tcW w:w="3118" w:type="dxa"/>
            <w:tcBorders>
              <w:top w:val="single" w:sz="4" w:space="0" w:color="EDF3F4"/>
              <w:left w:val="single" w:sz="4" w:space="0" w:color="EDF3F4"/>
              <w:bottom w:val="single" w:sz="4" w:space="0" w:color="EDF3F4"/>
              <w:right w:val="single" w:sz="4" w:space="0" w:color="EDF3F4"/>
            </w:tcBorders>
          </w:tcPr>
          <w:p w14:paraId="23486DDC" w14:textId="77777777" w:rsidR="00273C97" w:rsidRDefault="00273C97" w:rsidP="00273C97">
            <w:r>
              <w:t>OR lid</w:t>
            </w:r>
          </w:p>
        </w:tc>
        <w:tc>
          <w:tcPr>
            <w:tcW w:w="4536" w:type="dxa"/>
            <w:tcBorders>
              <w:top w:val="single" w:sz="4" w:space="0" w:color="EDF3F4"/>
              <w:left w:val="single" w:sz="4" w:space="0" w:color="EDF3F4"/>
              <w:bottom w:val="single" w:sz="4" w:space="0" w:color="EDF3F4"/>
              <w:right w:val="single" w:sz="4" w:space="0" w:color="EDF3F4"/>
            </w:tcBorders>
          </w:tcPr>
          <w:p w14:paraId="2CAB5051" w14:textId="17632C7F" w:rsidR="00273C97" w:rsidRPr="004530BA" w:rsidRDefault="00273C97" w:rsidP="00273C97">
            <w:r>
              <w:t>Scholingscommissie</w:t>
            </w:r>
          </w:p>
        </w:tc>
      </w:tr>
    </w:tbl>
    <w:p w14:paraId="2E4ACF43" w14:textId="77777777" w:rsidR="004A01B5" w:rsidRPr="00815D42" w:rsidRDefault="004A01B5" w:rsidP="009B3163">
      <w:pPr>
        <w:rPr>
          <w:color w:val="767171" w:themeColor="background2" w:themeShade="80"/>
        </w:rPr>
      </w:pPr>
    </w:p>
    <w:p w14:paraId="2A027EB1" w14:textId="77777777" w:rsidR="009B3EFD" w:rsidRDefault="009B3EFD" w:rsidP="009B3EFD">
      <w:pPr>
        <w:pStyle w:val="Lijstalinea"/>
        <w:ind w:left="369"/>
        <w:rPr>
          <w:b/>
          <w:bCs/>
        </w:rPr>
      </w:pPr>
    </w:p>
    <w:p w14:paraId="37491BEB" w14:textId="3CC304A6" w:rsidR="008E3B26" w:rsidRDefault="009B3EFD" w:rsidP="005D6DBF">
      <w:pPr>
        <w:pStyle w:val="Lijstalinea"/>
        <w:numPr>
          <w:ilvl w:val="0"/>
          <w:numId w:val="21"/>
        </w:numPr>
        <w:rPr>
          <w:b/>
          <w:bCs/>
        </w:rPr>
      </w:pPr>
      <w:r>
        <w:rPr>
          <w:b/>
          <w:bCs/>
        </w:rPr>
        <w:t>Algemene doelstelling van de OR voor dit jaar</w:t>
      </w:r>
    </w:p>
    <w:p w14:paraId="49E60545" w14:textId="77777777" w:rsidR="00BD36B2" w:rsidRDefault="00BD36B2" w:rsidP="00BD36B2">
      <w:pPr>
        <w:rPr>
          <w:b/>
          <w:bCs/>
        </w:rPr>
      </w:pPr>
    </w:p>
    <w:p w14:paraId="13F1E128" w14:textId="01BE26A1" w:rsidR="009B3EFD" w:rsidRDefault="00107119" w:rsidP="005103EA">
      <w:r w:rsidRPr="00107119">
        <w:t>Onze OR wil bijdragen aan een veilige, transparante en inclusieve werkomgeving waar de gezondheid en het welzijn van alle werknemers voorop staan</w:t>
      </w:r>
      <w:r>
        <w:t>.</w:t>
      </w:r>
    </w:p>
    <w:p w14:paraId="06923130" w14:textId="77777777" w:rsidR="00107119" w:rsidRDefault="00107119" w:rsidP="005103EA"/>
    <w:p w14:paraId="4B41AE31" w14:textId="77777777" w:rsidR="00FD5259" w:rsidRDefault="00FD5259" w:rsidP="005103EA"/>
    <w:p w14:paraId="0AEC8A83" w14:textId="6FF41478" w:rsidR="003F05CE" w:rsidRPr="009C4134" w:rsidRDefault="009B3EFD" w:rsidP="009B3EFD">
      <w:pPr>
        <w:pStyle w:val="Lijstalinea"/>
        <w:numPr>
          <w:ilvl w:val="0"/>
          <w:numId w:val="21"/>
        </w:numPr>
        <w:rPr>
          <w:b/>
          <w:bCs/>
        </w:rPr>
      </w:pPr>
      <w:r w:rsidRPr="009C4134">
        <w:rPr>
          <w:b/>
          <w:bCs/>
        </w:rPr>
        <w:t>Specifieke doelen en prioriteiten</w:t>
      </w:r>
    </w:p>
    <w:p w14:paraId="63030652" w14:textId="77777777" w:rsidR="009B3EFD" w:rsidRDefault="009B3EFD" w:rsidP="009B3EFD"/>
    <w:tbl>
      <w:tblPr>
        <w:tblW w:w="9067" w:type="dxa"/>
        <w:tblBorders>
          <w:bottom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704"/>
        <w:gridCol w:w="6521"/>
        <w:gridCol w:w="1842"/>
      </w:tblGrid>
      <w:tr w:rsidR="002C17D1" w:rsidRPr="00593EC0" w14:paraId="0C2B6CBD" w14:textId="77777777" w:rsidTr="00842BD6">
        <w:trPr>
          <w:trHeight w:val="324"/>
        </w:trPr>
        <w:tc>
          <w:tcPr>
            <w:tcW w:w="704" w:type="dxa"/>
            <w:tcBorders>
              <w:top w:val="single" w:sz="4" w:space="0" w:color="EDF3F4"/>
              <w:left w:val="single" w:sz="4" w:space="0" w:color="EDF3F4"/>
              <w:bottom w:val="nil"/>
              <w:right w:val="single" w:sz="4" w:space="0" w:color="EDF3F4"/>
            </w:tcBorders>
            <w:shd w:val="clear" w:color="auto" w:fill="EDF3F4"/>
          </w:tcPr>
          <w:p w14:paraId="005130A2" w14:textId="35320B7F" w:rsidR="002C17D1" w:rsidRDefault="002C17D1" w:rsidP="006F3F6A">
            <w:pPr>
              <w:rPr>
                <w:rFonts w:ascii="Calibri" w:hAnsi="Calibri" w:cs="Calibri"/>
                <w:b/>
                <w:bCs/>
                <w:color w:val="000000"/>
                <w:szCs w:val="20"/>
              </w:rPr>
            </w:pPr>
            <w:r>
              <w:rPr>
                <w:rFonts w:ascii="Calibri" w:hAnsi="Calibri" w:cs="Calibri"/>
                <w:b/>
                <w:bCs/>
                <w:color w:val="000000"/>
                <w:szCs w:val="20"/>
              </w:rPr>
              <w:t>Nr.</w:t>
            </w:r>
          </w:p>
        </w:tc>
        <w:tc>
          <w:tcPr>
            <w:tcW w:w="6521" w:type="dxa"/>
            <w:tcBorders>
              <w:top w:val="single" w:sz="4" w:space="0" w:color="EDF3F4"/>
              <w:left w:val="single" w:sz="4" w:space="0" w:color="EDF3F4"/>
              <w:bottom w:val="nil"/>
              <w:right w:val="single" w:sz="4" w:space="0" w:color="EDF3F4"/>
            </w:tcBorders>
            <w:shd w:val="clear" w:color="auto" w:fill="EDF3F4"/>
          </w:tcPr>
          <w:p w14:paraId="45C35619" w14:textId="1A71D04E" w:rsidR="002C17D1" w:rsidRDefault="002C17D1" w:rsidP="006F3F6A">
            <w:pPr>
              <w:rPr>
                <w:rFonts w:ascii="Calibri" w:hAnsi="Calibri" w:cs="Calibri"/>
                <w:b/>
                <w:bCs/>
                <w:color w:val="000000"/>
                <w:szCs w:val="20"/>
              </w:rPr>
            </w:pPr>
            <w:r>
              <w:rPr>
                <w:rFonts w:ascii="Calibri" w:hAnsi="Calibri" w:cs="Calibri"/>
                <w:b/>
                <w:bCs/>
                <w:color w:val="000000"/>
                <w:szCs w:val="20"/>
              </w:rPr>
              <w:t>Doelstelling</w:t>
            </w:r>
          </w:p>
        </w:tc>
        <w:tc>
          <w:tcPr>
            <w:tcW w:w="1842" w:type="dxa"/>
            <w:tcBorders>
              <w:top w:val="single" w:sz="4" w:space="0" w:color="EDF3F4"/>
              <w:left w:val="single" w:sz="4" w:space="0" w:color="EDF3F4"/>
              <w:bottom w:val="nil"/>
              <w:right w:val="single" w:sz="4" w:space="0" w:color="EDF3F4"/>
            </w:tcBorders>
            <w:shd w:val="clear" w:color="auto" w:fill="EDF3F4"/>
          </w:tcPr>
          <w:p w14:paraId="71CACD1B" w14:textId="5489B901" w:rsidR="002C17D1" w:rsidRDefault="002C17D1" w:rsidP="006F3F6A">
            <w:pPr>
              <w:rPr>
                <w:rFonts w:ascii="Calibri" w:hAnsi="Calibri" w:cs="Calibri"/>
                <w:b/>
                <w:bCs/>
                <w:color w:val="000000"/>
                <w:szCs w:val="20"/>
              </w:rPr>
            </w:pPr>
            <w:r>
              <w:rPr>
                <w:rFonts w:ascii="Calibri" w:hAnsi="Calibri" w:cs="Calibri"/>
                <w:b/>
                <w:bCs/>
                <w:color w:val="000000"/>
                <w:szCs w:val="20"/>
              </w:rPr>
              <w:t>Prioriteit</w:t>
            </w:r>
          </w:p>
        </w:tc>
      </w:tr>
      <w:tr w:rsidR="002C17D1" w:rsidRPr="00593EC0" w14:paraId="1C01978A" w14:textId="77777777" w:rsidTr="00842BD6">
        <w:trPr>
          <w:trHeight w:val="324"/>
        </w:trPr>
        <w:tc>
          <w:tcPr>
            <w:tcW w:w="704" w:type="dxa"/>
            <w:tcBorders>
              <w:left w:val="single" w:sz="4" w:space="0" w:color="EDF3F4"/>
              <w:bottom w:val="single" w:sz="4" w:space="0" w:color="EDF3F4"/>
              <w:right w:val="single" w:sz="4" w:space="0" w:color="EDF3F4"/>
            </w:tcBorders>
          </w:tcPr>
          <w:p w14:paraId="78F73FBC" w14:textId="0E1B351A" w:rsidR="002C17D1" w:rsidRDefault="009C4134" w:rsidP="006F3F6A">
            <w:pPr>
              <w:rPr>
                <w:rFonts w:ascii="Calibri" w:hAnsi="Calibri" w:cs="Calibri"/>
                <w:color w:val="000000"/>
                <w:szCs w:val="20"/>
              </w:rPr>
            </w:pPr>
            <w:r>
              <w:rPr>
                <w:rFonts w:ascii="Calibri" w:hAnsi="Calibri" w:cs="Calibri"/>
                <w:color w:val="000000"/>
                <w:szCs w:val="20"/>
              </w:rPr>
              <w:t>1.</w:t>
            </w:r>
          </w:p>
        </w:tc>
        <w:tc>
          <w:tcPr>
            <w:tcW w:w="6521" w:type="dxa"/>
            <w:tcBorders>
              <w:left w:val="single" w:sz="4" w:space="0" w:color="EDF3F4"/>
              <w:bottom w:val="single" w:sz="4" w:space="0" w:color="EDF3F4"/>
              <w:right w:val="single" w:sz="4" w:space="0" w:color="EDF3F4"/>
            </w:tcBorders>
          </w:tcPr>
          <w:p w14:paraId="40550E87" w14:textId="1FC73CA6" w:rsidR="002C17D1" w:rsidRDefault="00E369D2" w:rsidP="006F3F6A">
            <w:pPr>
              <w:rPr>
                <w:rFonts w:ascii="Calibri" w:hAnsi="Calibri" w:cs="Calibri"/>
                <w:color w:val="000000"/>
                <w:szCs w:val="20"/>
              </w:rPr>
            </w:pPr>
            <w:r w:rsidRPr="00E369D2">
              <w:rPr>
                <w:rFonts w:ascii="Calibri" w:hAnsi="Calibri" w:cs="Calibri"/>
                <w:color w:val="000000"/>
                <w:szCs w:val="20"/>
              </w:rPr>
              <w:t>De OR wil de werkdruk binnen het bedrijf verlagen door in Q1 een enquête uit te voeren en in Q2 een actieplan te bespreken met HR, met als doel een vermindering van werkdrukklachten met 10% in 2025</w:t>
            </w:r>
          </w:p>
        </w:tc>
        <w:tc>
          <w:tcPr>
            <w:tcW w:w="1842" w:type="dxa"/>
            <w:tcBorders>
              <w:left w:val="single" w:sz="4" w:space="0" w:color="EDF3F4"/>
              <w:bottom w:val="single" w:sz="4" w:space="0" w:color="EDF3F4"/>
              <w:right w:val="single" w:sz="4" w:space="0" w:color="EDF3F4"/>
            </w:tcBorders>
          </w:tcPr>
          <w:p w14:paraId="1A1B1501" w14:textId="4A3379D3" w:rsidR="002C17D1" w:rsidRPr="004530BA" w:rsidRDefault="00F63DE6" w:rsidP="006F3F6A">
            <w:pPr>
              <w:rPr>
                <w:rFonts w:ascii="Calibri" w:hAnsi="Calibri" w:cs="Calibri"/>
                <w:color w:val="000000"/>
                <w:szCs w:val="20"/>
              </w:rPr>
            </w:pPr>
            <w:r>
              <w:rPr>
                <w:rFonts w:ascii="Calibri" w:hAnsi="Calibri" w:cs="Calibri"/>
                <w:color w:val="000000"/>
                <w:szCs w:val="20"/>
              </w:rPr>
              <w:t>Hoog</w:t>
            </w:r>
          </w:p>
        </w:tc>
      </w:tr>
      <w:tr w:rsidR="002C17D1" w:rsidRPr="00593EC0" w14:paraId="6EF84F8C" w14:textId="77777777" w:rsidTr="00842BD6">
        <w:trPr>
          <w:trHeight w:val="324"/>
        </w:trPr>
        <w:tc>
          <w:tcPr>
            <w:tcW w:w="704" w:type="dxa"/>
            <w:tcBorders>
              <w:top w:val="single" w:sz="4" w:space="0" w:color="EDF3F4"/>
              <w:left w:val="single" w:sz="4" w:space="0" w:color="EDF3F4"/>
              <w:bottom w:val="single" w:sz="4" w:space="0" w:color="EDF3F4"/>
              <w:right w:val="single" w:sz="4" w:space="0" w:color="EDF3F4"/>
            </w:tcBorders>
          </w:tcPr>
          <w:p w14:paraId="041F4A40" w14:textId="1B9B4087" w:rsidR="002C17D1" w:rsidRDefault="009C4134" w:rsidP="006F3F6A">
            <w:pPr>
              <w:rPr>
                <w:rFonts w:ascii="Calibri" w:hAnsi="Calibri" w:cs="Calibri"/>
                <w:color w:val="000000"/>
                <w:szCs w:val="20"/>
              </w:rPr>
            </w:pPr>
            <w:r>
              <w:rPr>
                <w:rFonts w:ascii="Calibri" w:hAnsi="Calibri" w:cs="Calibri"/>
                <w:color w:val="000000"/>
                <w:szCs w:val="20"/>
              </w:rPr>
              <w:t>2.</w:t>
            </w:r>
          </w:p>
        </w:tc>
        <w:tc>
          <w:tcPr>
            <w:tcW w:w="6521" w:type="dxa"/>
            <w:tcBorders>
              <w:top w:val="single" w:sz="4" w:space="0" w:color="EDF3F4"/>
              <w:left w:val="single" w:sz="4" w:space="0" w:color="EDF3F4"/>
              <w:bottom w:val="single" w:sz="4" w:space="0" w:color="EDF3F4"/>
              <w:right w:val="single" w:sz="4" w:space="0" w:color="EDF3F4"/>
            </w:tcBorders>
          </w:tcPr>
          <w:p w14:paraId="3F7026CF" w14:textId="7826DFFE" w:rsidR="002C17D1" w:rsidRDefault="00A32AA9" w:rsidP="006F3F6A">
            <w:pPr>
              <w:rPr>
                <w:rFonts w:ascii="Calibri" w:hAnsi="Calibri" w:cs="Calibri"/>
                <w:color w:val="000000"/>
                <w:szCs w:val="20"/>
              </w:rPr>
            </w:pPr>
            <w:r w:rsidRPr="00A32AA9">
              <w:rPr>
                <w:rFonts w:ascii="Calibri" w:hAnsi="Calibri" w:cs="Calibri"/>
                <w:color w:val="000000"/>
                <w:szCs w:val="20"/>
              </w:rPr>
              <w:t xml:space="preserve">De OR wil de inclusiviteit bevorderen door in Q2 een voorstel te doen voor twee trainingen, met als doel een stijging van de inclusiviteitsscore in het jaarlijkse </w:t>
            </w:r>
            <w:proofErr w:type="spellStart"/>
            <w:r w:rsidRPr="00A32AA9">
              <w:rPr>
                <w:rFonts w:ascii="Calibri" w:hAnsi="Calibri" w:cs="Calibri"/>
                <w:color w:val="000000"/>
                <w:szCs w:val="20"/>
              </w:rPr>
              <w:t>medewerkerstevredenheidsonderzoek</w:t>
            </w:r>
            <w:proofErr w:type="spellEnd"/>
            <w:r w:rsidRPr="00A32AA9">
              <w:rPr>
                <w:rFonts w:ascii="Calibri" w:hAnsi="Calibri" w:cs="Calibri"/>
                <w:color w:val="000000"/>
                <w:szCs w:val="20"/>
              </w:rPr>
              <w:t xml:space="preserve"> met 5%</w:t>
            </w:r>
          </w:p>
        </w:tc>
        <w:tc>
          <w:tcPr>
            <w:tcW w:w="1842" w:type="dxa"/>
            <w:tcBorders>
              <w:top w:val="single" w:sz="4" w:space="0" w:color="EDF3F4"/>
              <w:left w:val="single" w:sz="4" w:space="0" w:color="EDF3F4"/>
              <w:bottom w:val="single" w:sz="4" w:space="0" w:color="EDF3F4"/>
              <w:right w:val="single" w:sz="4" w:space="0" w:color="EDF3F4"/>
            </w:tcBorders>
          </w:tcPr>
          <w:p w14:paraId="4C8D9775" w14:textId="331C471C" w:rsidR="002C17D1" w:rsidRPr="004530BA" w:rsidRDefault="00F63DE6" w:rsidP="006F3F6A">
            <w:pPr>
              <w:rPr>
                <w:rFonts w:ascii="Times New Roman" w:hAnsi="Times New Roman"/>
                <w:color w:val="auto"/>
                <w:szCs w:val="20"/>
              </w:rPr>
            </w:pPr>
            <w:r>
              <w:rPr>
                <w:rFonts w:ascii="Calibri" w:hAnsi="Calibri" w:cs="Calibri"/>
                <w:color w:val="000000"/>
                <w:szCs w:val="20"/>
              </w:rPr>
              <w:t>Middel</w:t>
            </w:r>
          </w:p>
        </w:tc>
      </w:tr>
      <w:tr w:rsidR="002C17D1" w:rsidRPr="00593EC0" w14:paraId="699FA419" w14:textId="77777777" w:rsidTr="00842BD6">
        <w:trPr>
          <w:trHeight w:val="324"/>
        </w:trPr>
        <w:tc>
          <w:tcPr>
            <w:tcW w:w="704" w:type="dxa"/>
            <w:tcBorders>
              <w:top w:val="single" w:sz="4" w:space="0" w:color="EDF3F4"/>
              <w:left w:val="single" w:sz="4" w:space="0" w:color="EDF3F4"/>
              <w:bottom w:val="single" w:sz="4" w:space="0" w:color="EDF3F4"/>
              <w:right w:val="single" w:sz="4" w:space="0" w:color="EDF3F4"/>
            </w:tcBorders>
          </w:tcPr>
          <w:p w14:paraId="4710AB37" w14:textId="68F7434A" w:rsidR="002C17D1" w:rsidRDefault="009C4134" w:rsidP="006F3F6A">
            <w:pPr>
              <w:rPr>
                <w:rFonts w:ascii="Calibri" w:hAnsi="Calibri" w:cs="Calibri"/>
                <w:color w:val="000000"/>
                <w:szCs w:val="20"/>
              </w:rPr>
            </w:pPr>
            <w:r>
              <w:rPr>
                <w:rFonts w:ascii="Calibri" w:hAnsi="Calibri" w:cs="Calibri"/>
                <w:color w:val="000000"/>
                <w:szCs w:val="20"/>
              </w:rPr>
              <w:t>3.</w:t>
            </w:r>
          </w:p>
        </w:tc>
        <w:tc>
          <w:tcPr>
            <w:tcW w:w="6521" w:type="dxa"/>
            <w:tcBorders>
              <w:top w:val="single" w:sz="4" w:space="0" w:color="EDF3F4"/>
              <w:left w:val="single" w:sz="4" w:space="0" w:color="EDF3F4"/>
              <w:bottom w:val="single" w:sz="4" w:space="0" w:color="EDF3F4"/>
              <w:right w:val="single" w:sz="4" w:space="0" w:color="EDF3F4"/>
            </w:tcBorders>
          </w:tcPr>
          <w:p w14:paraId="65853279" w14:textId="4258E632" w:rsidR="002C17D1" w:rsidRDefault="00A32AA9" w:rsidP="006F3F6A">
            <w:pPr>
              <w:rPr>
                <w:rFonts w:ascii="Calibri" w:hAnsi="Calibri" w:cs="Calibri"/>
                <w:color w:val="000000"/>
                <w:szCs w:val="20"/>
              </w:rPr>
            </w:pPr>
            <w:r w:rsidRPr="00A32AA9">
              <w:rPr>
                <w:rFonts w:ascii="Calibri" w:hAnsi="Calibri" w:cs="Calibri"/>
                <w:color w:val="000000"/>
                <w:szCs w:val="20"/>
              </w:rPr>
              <w:t>De OR wil de thuiswerkfaciliteiten optimaliseren door in Q3 een voorstel in te dienen bij de directie voor een verbeterde thuiswerkvergoeding en technische ondersteuning</w:t>
            </w:r>
          </w:p>
        </w:tc>
        <w:tc>
          <w:tcPr>
            <w:tcW w:w="1842" w:type="dxa"/>
            <w:tcBorders>
              <w:top w:val="single" w:sz="4" w:space="0" w:color="EDF3F4"/>
              <w:left w:val="single" w:sz="4" w:space="0" w:color="EDF3F4"/>
              <w:bottom w:val="single" w:sz="4" w:space="0" w:color="EDF3F4"/>
              <w:right w:val="single" w:sz="4" w:space="0" w:color="EDF3F4"/>
            </w:tcBorders>
          </w:tcPr>
          <w:p w14:paraId="41EE2F76" w14:textId="4CD79662" w:rsidR="002C17D1" w:rsidRPr="004530BA" w:rsidRDefault="00F63DE6" w:rsidP="006F3F6A">
            <w:pPr>
              <w:rPr>
                <w:rFonts w:ascii="Times New Roman" w:hAnsi="Times New Roman"/>
                <w:color w:val="auto"/>
                <w:szCs w:val="20"/>
              </w:rPr>
            </w:pPr>
            <w:r>
              <w:rPr>
                <w:rFonts w:ascii="Calibri" w:hAnsi="Calibri" w:cs="Calibri"/>
                <w:color w:val="000000"/>
                <w:szCs w:val="20"/>
              </w:rPr>
              <w:t>Laag</w:t>
            </w:r>
          </w:p>
        </w:tc>
      </w:tr>
    </w:tbl>
    <w:p w14:paraId="5B599A13" w14:textId="77777777" w:rsidR="009B3EFD" w:rsidRDefault="009B3EFD" w:rsidP="009B3EFD"/>
    <w:p w14:paraId="03596D73" w14:textId="77777777" w:rsidR="009B3EFD" w:rsidRDefault="009B3EFD" w:rsidP="009B3EFD"/>
    <w:p w14:paraId="10EE8B46" w14:textId="103806F5" w:rsidR="009B3EFD" w:rsidRPr="00BA68D1" w:rsidRDefault="009B3EFD" w:rsidP="009B3EFD">
      <w:pPr>
        <w:pStyle w:val="Lijstalinea"/>
        <w:numPr>
          <w:ilvl w:val="0"/>
          <w:numId w:val="21"/>
        </w:numPr>
        <w:rPr>
          <w:b/>
          <w:bCs/>
        </w:rPr>
      </w:pPr>
      <w:r w:rsidRPr="00BA68D1">
        <w:rPr>
          <w:b/>
          <w:bCs/>
        </w:rPr>
        <w:t>Actiepunten per doelstelling</w:t>
      </w:r>
    </w:p>
    <w:p w14:paraId="2B4ACD29" w14:textId="77777777" w:rsidR="009C4134" w:rsidRDefault="009C4134" w:rsidP="009C4134"/>
    <w:tbl>
      <w:tblPr>
        <w:tblW w:w="9067" w:type="dxa"/>
        <w:tblBorders>
          <w:bottom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1413"/>
        <w:gridCol w:w="3118"/>
        <w:gridCol w:w="1985"/>
        <w:gridCol w:w="1134"/>
        <w:gridCol w:w="1417"/>
      </w:tblGrid>
      <w:tr w:rsidR="00304D8F" w:rsidRPr="00593EC0" w14:paraId="7FFF4F5D" w14:textId="2AC56D67" w:rsidTr="00842BD6">
        <w:trPr>
          <w:trHeight w:val="324"/>
        </w:trPr>
        <w:tc>
          <w:tcPr>
            <w:tcW w:w="1413" w:type="dxa"/>
            <w:tcBorders>
              <w:top w:val="single" w:sz="4" w:space="0" w:color="EDF3F4"/>
              <w:left w:val="single" w:sz="4" w:space="0" w:color="EDF3F4"/>
              <w:bottom w:val="nil"/>
              <w:right w:val="single" w:sz="4" w:space="0" w:color="EDF3F4"/>
            </w:tcBorders>
            <w:shd w:val="clear" w:color="auto" w:fill="EDF3F4"/>
          </w:tcPr>
          <w:p w14:paraId="27572B41" w14:textId="159148BA" w:rsidR="00304D8F" w:rsidRDefault="00F544D8" w:rsidP="006F3F6A">
            <w:pPr>
              <w:rPr>
                <w:rFonts w:ascii="Calibri" w:hAnsi="Calibri" w:cs="Calibri"/>
                <w:b/>
                <w:bCs/>
                <w:color w:val="000000"/>
                <w:szCs w:val="20"/>
              </w:rPr>
            </w:pPr>
            <w:r>
              <w:rPr>
                <w:rFonts w:ascii="Calibri" w:hAnsi="Calibri" w:cs="Calibri"/>
                <w:b/>
                <w:bCs/>
                <w:color w:val="000000"/>
                <w:szCs w:val="20"/>
              </w:rPr>
              <w:t>Doelstelling nr.</w:t>
            </w:r>
          </w:p>
        </w:tc>
        <w:tc>
          <w:tcPr>
            <w:tcW w:w="3118" w:type="dxa"/>
            <w:tcBorders>
              <w:top w:val="single" w:sz="4" w:space="0" w:color="EDF3F4"/>
              <w:left w:val="single" w:sz="4" w:space="0" w:color="EDF3F4"/>
              <w:bottom w:val="nil"/>
              <w:right w:val="single" w:sz="4" w:space="0" w:color="EDF3F4"/>
            </w:tcBorders>
            <w:shd w:val="clear" w:color="auto" w:fill="EDF3F4"/>
          </w:tcPr>
          <w:p w14:paraId="562328BC" w14:textId="777990F7" w:rsidR="00304D8F" w:rsidRDefault="00304D8F" w:rsidP="006F3F6A">
            <w:pPr>
              <w:rPr>
                <w:rFonts w:ascii="Calibri" w:hAnsi="Calibri" w:cs="Calibri"/>
                <w:b/>
                <w:bCs/>
                <w:color w:val="000000"/>
                <w:szCs w:val="20"/>
              </w:rPr>
            </w:pPr>
            <w:r>
              <w:rPr>
                <w:rFonts w:ascii="Calibri" w:hAnsi="Calibri" w:cs="Calibri"/>
                <w:b/>
                <w:bCs/>
                <w:color w:val="000000"/>
                <w:szCs w:val="20"/>
              </w:rPr>
              <w:t>Actiepunt</w:t>
            </w:r>
          </w:p>
        </w:tc>
        <w:tc>
          <w:tcPr>
            <w:tcW w:w="1985" w:type="dxa"/>
            <w:tcBorders>
              <w:top w:val="single" w:sz="4" w:space="0" w:color="EDF3F4"/>
              <w:left w:val="single" w:sz="4" w:space="0" w:color="EDF3F4"/>
              <w:bottom w:val="nil"/>
              <w:right w:val="single" w:sz="4" w:space="0" w:color="EDF3F4"/>
            </w:tcBorders>
            <w:shd w:val="clear" w:color="auto" w:fill="EDF3F4"/>
          </w:tcPr>
          <w:p w14:paraId="1DDE9B7A" w14:textId="6DFFA611" w:rsidR="00304D8F" w:rsidRDefault="00F544D8" w:rsidP="006F3F6A">
            <w:pPr>
              <w:rPr>
                <w:rFonts w:ascii="Calibri" w:hAnsi="Calibri" w:cs="Calibri"/>
                <w:b/>
                <w:bCs/>
                <w:color w:val="000000"/>
                <w:szCs w:val="20"/>
              </w:rPr>
            </w:pPr>
            <w:r>
              <w:rPr>
                <w:rFonts w:ascii="Calibri" w:hAnsi="Calibri" w:cs="Calibri"/>
                <w:b/>
                <w:bCs/>
                <w:color w:val="000000"/>
                <w:szCs w:val="20"/>
              </w:rPr>
              <w:t>Verantwoordelijke(n)</w:t>
            </w:r>
          </w:p>
        </w:tc>
        <w:tc>
          <w:tcPr>
            <w:tcW w:w="1134" w:type="dxa"/>
            <w:tcBorders>
              <w:top w:val="single" w:sz="4" w:space="0" w:color="EDF3F4"/>
              <w:left w:val="single" w:sz="4" w:space="0" w:color="EDF3F4"/>
              <w:bottom w:val="nil"/>
              <w:right w:val="single" w:sz="4" w:space="0" w:color="EDF3F4"/>
            </w:tcBorders>
            <w:shd w:val="clear" w:color="auto" w:fill="EDF3F4"/>
          </w:tcPr>
          <w:p w14:paraId="2B2DAE5F" w14:textId="0914D725" w:rsidR="00304D8F" w:rsidRDefault="00F544D8" w:rsidP="006F3F6A">
            <w:pPr>
              <w:rPr>
                <w:rFonts w:ascii="Calibri" w:hAnsi="Calibri" w:cs="Calibri"/>
                <w:b/>
                <w:bCs/>
                <w:color w:val="000000"/>
                <w:szCs w:val="20"/>
              </w:rPr>
            </w:pPr>
            <w:r>
              <w:rPr>
                <w:rFonts w:ascii="Calibri" w:hAnsi="Calibri" w:cs="Calibri"/>
                <w:b/>
                <w:bCs/>
                <w:color w:val="000000"/>
                <w:szCs w:val="20"/>
              </w:rPr>
              <w:t>Deadline</w:t>
            </w:r>
          </w:p>
        </w:tc>
        <w:tc>
          <w:tcPr>
            <w:tcW w:w="1417" w:type="dxa"/>
            <w:tcBorders>
              <w:top w:val="single" w:sz="4" w:space="0" w:color="EDF3F4"/>
              <w:left w:val="single" w:sz="4" w:space="0" w:color="EDF3F4"/>
              <w:bottom w:val="nil"/>
              <w:right w:val="single" w:sz="4" w:space="0" w:color="EDF3F4"/>
            </w:tcBorders>
            <w:shd w:val="clear" w:color="auto" w:fill="EDF3F4"/>
          </w:tcPr>
          <w:p w14:paraId="7302E04E" w14:textId="302F3D7E" w:rsidR="00304D8F" w:rsidRDefault="00F544D8" w:rsidP="006F3F6A">
            <w:pPr>
              <w:rPr>
                <w:rFonts w:ascii="Calibri" w:hAnsi="Calibri" w:cs="Calibri"/>
                <w:b/>
                <w:bCs/>
                <w:color w:val="000000"/>
                <w:szCs w:val="20"/>
              </w:rPr>
            </w:pPr>
            <w:r>
              <w:rPr>
                <w:rFonts w:ascii="Calibri" w:hAnsi="Calibri" w:cs="Calibri"/>
                <w:b/>
                <w:bCs/>
                <w:color w:val="000000"/>
                <w:szCs w:val="20"/>
              </w:rPr>
              <w:t>Status</w:t>
            </w:r>
          </w:p>
        </w:tc>
      </w:tr>
      <w:tr w:rsidR="00304D8F" w:rsidRPr="00593EC0" w14:paraId="38F23A1C" w14:textId="14A5119F" w:rsidTr="00842BD6">
        <w:trPr>
          <w:trHeight w:val="324"/>
        </w:trPr>
        <w:tc>
          <w:tcPr>
            <w:tcW w:w="1413" w:type="dxa"/>
            <w:tcBorders>
              <w:left w:val="single" w:sz="4" w:space="0" w:color="EDF3F4"/>
              <w:bottom w:val="single" w:sz="4" w:space="0" w:color="EDF3F4"/>
              <w:right w:val="single" w:sz="4" w:space="0" w:color="EDF3F4"/>
            </w:tcBorders>
          </w:tcPr>
          <w:p w14:paraId="00949DE6" w14:textId="10DCE85A" w:rsidR="00304D8F" w:rsidRDefault="00FA083A" w:rsidP="006F3F6A">
            <w:pPr>
              <w:rPr>
                <w:rFonts w:ascii="Calibri" w:hAnsi="Calibri" w:cs="Calibri"/>
                <w:color w:val="000000"/>
                <w:szCs w:val="20"/>
              </w:rPr>
            </w:pPr>
            <w:r>
              <w:rPr>
                <w:rFonts w:ascii="Calibri" w:hAnsi="Calibri" w:cs="Calibri"/>
                <w:color w:val="000000"/>
                <w:szCs w:val="20"/>
              </w:rPr>
              <w:t>1.</w:t>
            </w:r>
          </w:p>
        </w:tc>
        <w:tc>
          <w:tcPr>
            <w:tcW w:w="3118" w:type="dxa"/>
            <w:tcBorders>
              <w:left w:val="single" w:sz="4" w:space="0" w:color="EDF3F4"/>
              <w:bottom w:val="single" w:sz="4" w:space="0" w:color="EDF3F4"/>
              <w:right w:val="single" w:sz="4" w:space="0" w:color="EDF3F4"/>
            </w:tcBorders>
          </w:tcPr>
          <w:p w14:paraId="1D8431E6" w14:textId="09239CBB" w:rsidR="0088087B" w:rsidRPr="001231E9" w:rsidRDefault="00CD6475" w:rsidP="006F3F6A">
            <w:pPr>
              <w:rPr>
                <w:rFonts w:ascii="Calibri" w:hAnsi="Calibri" w:cs="Calibri"/>
                <w:i/>
                <w:iCs/>
                <w:color w:val="000000"/>
                <w:szCs w:val="20"/>
              </w:rPr>
            </w:pPr>
            <w:r w:rsidRPr="001231E9">
              <w:rPr>
                <w:rFonts w:ascii="Calibri" w:hAnsi="Calibri" w:cs="Calibri"/>
                <w:i/>
                <w:iCs/>
                <w:color w:val="000000"/>
                <w:szCs w:val="20"/>
              </w:rPr>
              <w:t>Enquête</w:t>
            </w:r>
            <w:r w:rsidR="00FA083A" w:rsidRPr="001231E9">
              <w:rPr>
                <w:rFonts w:ascii="Calibri" w:hAnsi="Calibri" w:cs="Calibri"/>
                <w:i/>
                <w:iCs/>
                <w:color w:val="000000"/>
                <w:szCs w:val="20"/>
              </w:rPr>
              <w:t xml:space="preserve"> houden over werkdruk bij medewerkers</w:t>
            </w:r>
            <w:r w:rsidR="00EB3B22" w:rsidRPr="001231E9">
              <w:rPr>
                <w:rFonts w:ascii="Calibri" w:hAnsi="Calibri" w:cs="Calibri"/>
                <w:i/>
                <w:iCs/>
                <w:color w:val="000000"/>
                <w:szCs w:val="20"/>
              </w:rPr>
              <w:t xml:space="preserve">  </w:t>
            </w:r>
          </w:p>
          <w:p w14:paraId="607A1E73" w14:textId="55D86983" w:rsidR="00A50988" w:rsidRDefault="00A50988" w:rsidP="006F3F6A">
            <w:pPr>
              <w:rPr>
                <w:rFonts w:ascii="Calibri" w:hAnsi="Calibri" w:cs="Calibri"/>
                <w:color w:val="000000"/>
                <w:szCs w:val="20"/>
              </w:rPr>
            </w:pPr>
            <w:r w:rsidRPr="00A50988">
              <w:rPr>
                <w:rFonts w:ascii="Calibri" w:hAnsi="Calibri" w:cs="Calibri"/>
                <w:color w:val="000000"/>
                <w:szCs w:val="20"/>
              </w:rPr>
              <w:t>Concrete vragenlijst met meetbare resultaten over werkdrukklachten.</w:t>
            </w:r>
          </w:p>
        </w:tc>
        <w:tc>
          <w:tcPr>
            <w:tcW w:w="1985" w:type="dxa"/>
            <w:tcBorders>
              <w:left w:val="single" w:sz="4" w:space="0" w:color="EDF3F4"/>
              <w:bottom w:val="single" w:sz="4" w:space="0" w:color="EDF3F4"/>
              <w:right w:val="single" w:sz="4" w:space="0" w:color="EDF3F4"/>
            </w:tcBorders>
          </w:tcPr>
          <w:p w14:paraId="47EF0DD3" w14:textId="704AB490" w:rsidR="00304D8F" w:rsidRPr="004530BA" w:rsidRDefault="00382312" w:rsidP="006F3F6A">
            <w:pPr>
              <w:rPr>
                <w:rFonts w:ascii="Calibri" w:hAnsi="Calibri" w:cs="Calibri"/>
                <w:color w:val="000000"/>
                <w:szCs w:val="20"/>
              </w:rPr>
            </w:pPr>
            <w:r>
              <w:rPr>
                <w:rFonts w:ascii="Calibri" w:hAnsi="Calibri" w:cs="Calibri"/>
                <w:color w:val="000000"/>
                <w:szCs w:val="20"/>
              </w:rPr>
              <w:t>Sarah, Joost</w:t>
            </w:r>
          </w:p>
        </w:tc>
        <w:tc>
          <w:tcPr>
            <w:tcW w:w="1134" w:type="dxa"/>
            <w:tcBorders>
              <w:left w:val="single" w:sz="4" w:space="0" w:color="EDF3F4"/>
              <w:bottom w:val="single" w:sz="4" w:space="0" w:color="EDF3F4"/>
              <w:right w:val="single" w:sz="4" w:space="0" w:color="EDF3F4"/>
            </w:tcBorders>
          </w:tcPr>
          <w:p w14:paraId="1AA2BABE" w14:textId="65C71146" w:rsidR="00304D8F" w:rsidRDefault="002A3984" w:rsidP="006F3F6A">
            <w:pPr>
              <w:rPr>
                <w:rFonts w:ascii="Calibri" w:hAnsi="Calibri" w:cs="Calibri"/>
                <w:color w:val="000000"/>
                <w:szCs w:val="20"/>
              </w:rPr>
            </w:pPr>
            <w:r>
              <w:rPr>
                <w:rFonts w:ascii="Calibri" w:hAnsi="Calibri" w:cs="Calibri"/>
                <w:color w:val="000000"/>
                <w:szCs w:val="20"/>
              </w:rPr>
              <w:t>27</w:t>
            </w:r>
            <w:r w:rsidR="00D97B54">
              <w:rPr>
                <w:rFonts w:ascii="Calibri" w:hAnsi="Calibri" w:cs="Calibri"/>
                <w:color w:val="000000"/>
                <w:szCs w:val="20"/>
              </w:rPr>
              <w:t>-0</w:t>
            </w:r>
            <w:r w:rsidR="00EF595B">
              <w:rPr>
                <w:rFonts w:ascii="Calibri" w:hAnsi="Calibri" w:cs="Calibri"/>
                <w:color w:val="000000"/>
                <w:szCs w:val="20"/>
              </w:rPr>
              <w:t>2</w:t>
            </w:r>
            <w:r w:rsidR="00D97B54">
              <w:rPr>
                <w:rFonts w:ascii="Calibri" w:hAnsi="Calibri" w:cs="Calibri"/>
                <w:color w:val="000000"/>
                <w:szCs w:val="20"/>
              </w:rPr>
              <w:t>-2025</w:t>
            </w:r>
          </w:p>
        </w:tc>
        <w:tc>
          <w:tcPr>
            <w:tcW w:w="1417" w:type="dxa"/>
            <w:tcBorders>
              <w:left w:val="single" w:sz="4" w:space="0" w:color="EDF3F4"/>
              <w:bottom w:val="single" w:sz="4" w:space="0" w:color="EDF3F4"/>
              <w:right w:val="single" w:sz="4" w:space="0" w:color="EDF3F4"/>
            </w:tcBorders>
          </w:tcPr>
          <w:p w14:paraId="1BA1B4FD" w14:textId="52B1727F" w:rsidR="00304D8F" w:rsidRDefault="005D2F13" w:rsidP="006F3F6A">
            <w:pPr>
              <w:rPr>
                <w:rFonts w:ascii="Calibri" w:hAnsi="Calibri" w:cs="Calibri"/>
                <w:color w:val="000000"/>
                <w:szCs w:val="20"/>
              </w:rPr>
            </w:pPr>
            <w:r>
              <w:rPr>
                <w:rFonts w:ascii="Calibri" w:hAnsi="Calibri" w:cs="Calibri"/>
                <w:color w:val="000000"/>
                <w:szCs w:val="20"/>
              </w:rPr>
              <w:t>In uitvoering</w:t>
            </w:r>
          </w:p>
        </w:tc>
      </w:tr>
      <w:tr w:rsidR="00304D8F" w:rsidRPr="00593EC0" w14:paraId="48F92800" w14:textId="40678AD2" w:rsidTr="00842BD6">
        <w:trPr>
          <w:trHeight w:val="324"/>
        </w:trPr>
        <w:tc>
          <w:tcPr>
            <w:tcW w:w="1413" w:type="dxa"/>
            <w:tcBorders>
              <w:top w:val="single" w:sz="4" w:space="0" w:color="EDF3F4"/>
              <w:left w:val="single" w:sz="4" w:space="0" w:color="EDF3F4"/>
              <w:bottom w:val="single" w:sz="4" w:space="0" w:color="EDF3F4"/>
              <w:right w:val="single" w:sz="4" w:space="0" w:color="EDF3F4"/>
            </w:tcBorders>
          </w:tcPr>
          <w:p w14:paraId="3FAC1193" w14:textId="2CEF9C3A" w:rsidR="00304D8F" w:rsidRDefault="00D97B54" w:rsidP="006F3F6A">
            <w:pPr>
              <w:rPr>
                <w:rFonts w:ascii="Calibri" w:hAnsi="Calibri" w:cs="Calibri"/>
                <w:color w:val="000000"/>
                <w:szCs w:val="20"/>
              </w:rPr>
            </w:pPr>
            <w:r>
              <w:rPr>
                <w:rFonts w:ascii="Calibri" w:hAnsi="Calibri" w:cs="Calibri"/>
                <w:color w:val="000000"/>
                <w:szCs w:val="20"/>
              </w:rPr>
              <w:t>1.</w:t>
            </w:r>
          </w:p>
        </w:tc>
        <w:tc>
          <w:tcPr>
            <w:tcW w:w="3118" w:type="dxa"/>
            <w:tcBorders>
              <w:top w:val="single" w:sz="4" w:space="0" w:color="EDF3F4"/>
              <w:left w:val="single" w:sz="4" w:space="0" w:color="EDF3F4"/>
              <w:bottom w:val="single" w:sz="4" w:space="0" w:color="EDF3F4"/>
              <w:right w:val="single" w:sz="4" w:space="0" w:color="EDF3F4"/>
            </w:tcBorders>
          </w:tcPr>
          <w:p w14:paraId="021FDD02" w14:textId="5F87DE6D" w:rsidR="00304D8F" w:rsidRPr="001231E9" w:rsidRDefault="00D97B54" w:rsidP="006F3F6A">
            <w:pPr>
              <w:rPr>
                <w:rFonts w:ascii="Calibri" w:hAnsi="Calibri" w:cs="Calibri"/>
                <w:i/>
                <w:iCs/>
                <w:color w:val="000000"/>
                <w:szCs w:val="20"/>
              </w:rPr>
            </w:pPr>
            <w:r w:rsidRPr="001231E9">
              <w:rPr>
                <w:rFonts w:ascii="Calibri" w:hAnsi="Calibri" w:cs="Calibri"/>
                <w:i/>
                <w:iCs/>
                <w:color w:val="000000"/>
                <w:szCs w:val="20"/>
              </w:rPr>
              <w:t>Vergadering met HR over mogelijke verbeterpunten</w:t>
            </w:r>
            <w:r w:rsidR="00EB3B22" w:rsidRPr="001231E9">
              <w:rPr>
                <w:rFonts w:ascii="Calibri" w:hAnsi="Calibri" w:cs="Calibri"/>
                <w:i/>
                <w:iCs/>
                <w:color w:val="000000"/>
                <w:szCs w:val="20"/>
              </w:rPr>
              <w:t xml:space="preserve"> </w:t>
            </w:r>
          </w:p>
          <w:p w14:paraId="472B003B" w14:textId="061A0DA3" w:rsidR="0088087B" w:rsidRDefault="0088087B" w:rsidP="006F3F6A">
            <w:pPr>
              <w:rPr>
                <w:rFonts w:ascii="Calibri" w:hAnsi="Calibri" w:cs="Calibri"/>
                <w:color w:val="000000"/>
                <w:szCs w:val="20"/>
              </w:rPr>
            </w:pPr>
            <w:r w:rsidRPr="0088087B">
              <w:rPr>
                <w:rFonts w:ascii="Calibri" w:hAnsi="Calibri" w:cs="Calibri"/>
                <w:color w:val="000000"/>
                <w:szCs w:val="20"/>
              </w:rPr>
              <w:lastRenderedPageBreak/>
              <w:t>Agendapunten vooraf vastleggen en focus op drie concrete oplossingen.</w:t>
            </w:r>
          </w:p>
        </w:tc>
        <w:tc>
          <w:tcPr>
            <w:tcW w:w="1985" w:type="dxa"/>
            <w:tcBorders>
              <w:top w:val="single" w:sz="4" w:space="0" w:color="EDF3F4"/>
              <w:left w:val="single" w:sz="4" w:space="0" w:color="EDF3F4"/>
              <w:bottom w:val="single" w:sz="4" w:space="0" w:color="EDF3F4"/>
              <w:right w:val="single" w:sz="4" w:space="0" w:color="EDF3F4"/>
            </w:tcBorders>
          </w:tcPr>
          <w:p w14:paraId="57B4AA61" w14:textId="651631B5" w:rsidR="00304D8F" w:rsidRPr="004530BA" w:rsidRDefault="001A0C6A" w:rsidP="00C155D3">
            <w:r>
              <w:lastRenderedPageBreak/>
              <w:t>Liesbeth</w:t>
            </w:r>
          </w:p>
        </w:tc>
        <w:tc>
          <w:tcPr>
            <w:tcW w:w="1134" w:type="dxa"/>
            <w:tcBorders>
              <w:top w:val="single" w:sz="4" w:space="0" w:color="EDF3F4"/>
              <w:left w:val="single" w:sz="4" w:space="0" w:color="EDF3F4"/>
              <w:bottom w:val="single" w:sz="4" w:space="0" w:color="EDF3F4"/>
              <w:right w:val="single" w:sz="4" w:space="0" w:color="EDF3F4"/>
            </w:tcBorders>
          </w:tcPr>
          <w:p w14:paraId="73A687AD" w14:textId="13C7D989" w:rsidR="00304D8F" w:rsidRDefault="0080113B" w:rsidP="006F3F6A">
            <w:pPr>
              <w:rPr>
                <w:rFonts w:ascii="Calibri" w:hAnsi="Calibri" w:cs="Calibri"/>
                <w:color w:val="000000"/>
                <w:szCs w:val="20"/>
              </w:rPr>
            </w:pPr>
            <w:r>
              <w:rPr>
                <w:rFonts w:ascii="Calibri" w:hAnsi="Calibri" w:cs="Calibri"/>
                <w:color w:val="000000"/>
                <w:szCs w:val="20"/>
              </w:rPr>
              <w:t>2</w:t>
            </w:r>
            <w:r w:rsidR="00193855">
              <w:rPr>
                <w:rFonts w:ascii="Calibri" w:hAnsi="Calibri" w:cs="Calibri"/>
                <w:color w:val="000000"/>
                <w:szCs w:val="20"/>
              </w:rPr>
              <w:t>4</w:t>
            </w:r>
            <w:r w:rsidR="00D97B54">
              <w:rPr>
                <w:rFonts w:ascii="Calibri" w:hAnsi="Calibri" w:cs="Calibri"/>
                <w:color w:val="000000"/>
                <w:szCs w:val="20"/>
              </w:rPr>
              <w:t>-04-2025</w:t>
            </w:r>
          </w:p>
        </w:tc>
        <w:tc>
          <w:tcPr>
            <w:tcW w:w="1417" w:type="dxa"/>
            <w:tcBorders>
              <w:top w:val="single" w:sz="4" w:space="0" w:color="EDF3F4"/>
              <w:left w:val="single" w:sz="4" w:space="0" w:color="EDF3F4"/>
              <w:bottom w:val="single" w:sz="4" w:space="0" w:color="EDF3F4"/>
              <w:right w:val="single" w:sz="4" w:space="0" w:color="EDF3F4"/>
            </w:tcBorders>
          </w:tcPr>
          <w:p w14:paraId="5F456930" w14:textId="4960EA61" w:rsidR="00304D8F" w:rsidRDefault="00D97B54" w:rsidP="006F3F6A">
            <w:pPr>
              <w:rPr>
                <w:rFonts w:ascii="Calibri" w:hAnsi="Calibri" w:cs="Calibri"/>
                <w:color w:val="000000"/>
                <w:szCs w:val="20"/>
              </w:rPr>
            </w:pPr>
            <w:r>
              <w:rPr>
                <w:rFonts w:ascii="Calibri" w:hAnsi="Calibri" w:cs="Calibri"/>
                <w:color w:val="000000"/>
                <w:szCs w:val="20"/>
              </w:rPr>
              <w:t>Nog te plannen</w:t>
            </w:r>
          </w:p>
        </w:tc>
      </w:tr>
      <w:tr w:rsidR="00304D8F" w:rsidRPr="00593EC0" w14:paraId="00A76F7F" w14:textId="56EF8AA4" w:rsidTr="00842BD6">
        <w:trPr>
          <w:trHeight w:val="324"/>
        </w:trPr>
        <w:tc>
          <w:tcPr>
            <w:tcW w:w="1413" w:type="dxa"/>
            <w:tcBorders>
              <w:top w:val="single" w:sz="4" w:space="0" w:color="EDF3F4"/>
              <w:left w:val="single" w:sz="4" w:space="0" w:color="EDF3F4"/>
              <w:bottom w:val="single" w:sz="4" w:space="0" w:color="EDF3F4"/>
              <w:right w:val="single" w:sz="4" w:space="0" w:color="EDF3F4"/>
            </w:tcBorders>
          </w:tcPr>
          <w:p w14:paraId="19805CE5" w14:textId="4734E36B" w:rsidR="00304D8F" w:rsidRDefault="00D97B54" w:rsidP="006F3F6A">
            <w:pPr>
              <w:rPr>
                <w:rFonts w:ascii="Calibri" w:hAnsi="Calibri" w:cs="Calibri"/>
                <w:color w:val="000000"/>
                <w:szCs w:val="20"/>
              </w:rPr>
            </w:pPr>
            <w:r>
              <w:rPr>
                <w:rFonts w:ascii="Calibri" w:hAnsi="Calibri" w:cs="Calibri"/>
                <w:color w:val="000000"/>
                <w:szCs w:val="20"/>
              </w:rPr>
              <w:t>2.</w:t>
            </w:r>
          </w:p>
        </w:tc>
        <w:tc>
          <w:tcPr>
            <w:tcW w:w="3118" w:type="dxa"/>
            <w:tcBorders>
              <w:top w:val="single" w:sz="4" w:space="0" w:color="EDF3F4"/>
              <w:left w:val="single" w:sz="4" w:space="0" w:color="EDF3F4"/>
              <w:bottom w:val="single" w:sz="4" w:space="0" w:color="EDF3F4"/>
              <w:right w:val="single" w:sz="4" w:space="0" w:color="EDF3F4"/>
            </w:tcBorders>
          </w:tcPr>
          <w:p w14:paraId="5A90D804" w14:textId="40192F42" w:rsidR="00304D8F" w:rsidRPr="001231E9" w:rsidRDefault="00D97B54" w:rsidP="006F3F6A">
            <w:pPr>
              <w:rPr>
                <w:rFonts w:ascii="Calibri" w:hAnsi="Calibri" w:cs="Calibri"/>
                <w:i/>
                <w:iCs/>
                <w:color w:val="000000"/>
                <w:szCs w:val="20"/>
              </w:rPr>
            </w:pPr>
            <w:r w:rsidRPr="001231E9">
              <w:rPr>
                <w:rFonts w:ascii="Calibri" w:hAnsi="Calibri" w:cs="Calibri"/>
                <w:i/>
                <w:iCs/>
                <w:color w:val="000000"/>
                <w:szCs w:val="20"/>
              </w:rPr>
              <w:t>Inclusiviteitstrainingen voorstellen aan directie</w:t>
            </w:r>
            <w:r w:rsidR="00EB3B22" w:rsidRPr="001231E9">
              <w:rPr>
                <w:rFonts w:ascii="Calibri" w:hAnsi="Calibri" w:cs="Calibri"/>
                <w:i/>
                <w:iCs/>
                <w:color w:val="000000"/>
                <w:szCs w:val="20"/>
              </w:rPr>
              <w:t xml:space="preserve"> </w:t>
            </w:r>
          </w:p>
          <w:p w14:paraId="6C788F4F" w14:textId="431AC5A0" w:rsidR="00EB3B22" w:rsidRDefault="00EB3B22" w:rsidP="006F3F6A">
            <w:pPr>
              <w:rPr>
                <w:rFonts w:ascii="Calibri" w:hAnsi="Calibri" w:cs="Calibri"/>
                <w:color w:val="000000"/>
                <w:szCs w:val="20"/>
              </w:rPr>
            </w:pPr>
            <w:r w:rsidRPr="00EB3B22">
              <w:rPr>
                <w:rFonts w:ascii="Calibri" w:hAnsi="Calibri" w:cs="Calibri"/>
                <w:color w:val="000000"/>
                <w:szCs w:val="20"/>
              </w:rPr>
              <w:t>Voorstel voor minimaal twee trainingen met geschatte kosten en verwachte impact.</w:t>
            </w:r>
          </w:p>
        </w:tc>
        <w:tc>
          <w:tcPr>
            <w:tcW w:w="1985" w:type="dxa"/>
            <w:tcBorders>
              <w:top w:val="single" w:sz="4" w:space="0" w:color="EDF3F4"/>
              <w:left w:val="single" w:sz="4" w:space="0" w:color="EDF3F4"/>
              <w:bottom w:val="single" w:sz="4" w:space="0" w:color="EDF3F4"/>
              <w:right w:val="single" w:sz="4" w:space="0" w:color="EDF3F4"/>
            </w:tcBorders>
          </w:tcPr>
          <w:p w14:paraId="681ECCE6" w14:textId="3F03D3DF" w:rsidR="00304D8F" w:rsidRPr="004530BA" w:rsidRDefault="00D97B54" w:rsidP="003E1532">
            <w:r>
              <w:t>Joost</w:t>
            </w:r>
            <w:r w:rsidR="00F37864">
              <w:t>, Sem</w:t>
            </w:r>
          </w:p>
        </w:tc>
        <w:tc>
          <w:tcPr>
            <w:tcW w:w="1134" w:type="dxa"/>
            <w:tcBorders>
              <w:top w:val="single" w:sz="4" w:space="0" w:color="EDF3F4"/>
              <w:left w:val="single" w:sz="4" w:space="0" w:color="EDF3F4"/>
              <w:bottom w:val="single" w:sz="4" w:space="0" w:color="EDF3F4"/>
              <w:right w:val="single" w:sz="4" w:space="0" w:color="EDF3F4"/>
            </w:tcBorders>
          </w:tcPr>
          <w:p w14:paraId="1D0E8B87" w14:textId="11A730C0" w:rsidR="00304D8F" w:rsidRDefault="00193855" w:rsidP="006F3F6A">
            <w:pPr>
              <w:rPr>
                <w:rFonts w:ascii="Calibri" w:hAnsi="Calibri" w:cs="Calibri"/>
                <w:color w:val="000000"/>
                <w:szCs w:val="20"/>
              </w:rPr>
            </w:pPr>
            <w:r>
              <w:rPr>
                <w:rFonts w:ascii="Calibri" w:hAnsi="Calibri" w:cs="Calibri"/>
                <w:color w:val="000000"/>
                <w:szCs w:val="20"/>
              </w:rPr>
              <w:t>22</w:t>
            </w:r>
            <w:r w:rsidR="00F37864">
              <w:rPr>
                <w:rFonts w:ascii="Calibri" w:hAnsi="Calibri" w:cs="Calibri"/>
                <w:color w:val="000000"/>
                <w:szCs w:val="20"/>
              </w:rPr>
              <w:t>-0</w:t>
            </w:r>
            <w:r w:rsidR="00012997">
              <w:rPr>
                <w:rFonts w:ascii="Calibri" w:hAnsi="Calibri" w:cs="Calibri"/>
                <w:color w:val="000000"/>
                <w:szCs w:val="20"/>
              </w:rPr>
              <w:t>5</w:t>
            </w:r>
            <w:r w:rsidR="00F37864">
              <w:rPr>
                <w:rFonts w:ascii="Calibri" w:hAnsi="Calibri" w:cs="Calibri"/>
                <w:color w:val="000000"/>
                <w:szCs w:val="20"/>
              </w:rPr>
              <w:t>-202</w:t>
            </w:r>
            <w:r w:rsidR="002A3984">
              <w:rPr>
                <w:rFonts w:ascii="Calibri" w:hAnsi="Calibri" w:cs="Calibri"/>
                <w:color w:val="000000"/>
                <w:szCs w:val="20"/>
              </w:rPr>
              <w:t>5</w:t>
            </w:r>
          </w:p>
        </w:tc>
        <w:tc>
          <w:tcPr>
            <w:tcW w:w="1417" w:type="dxa"/>
            <w:tcBorders>
              <w:top w:val="single" w:sz="4" w:space="0" w:color="EDF3F4"/>
              <w:left w:val="single" w:sz="4" w:space="0" w:color="EDF3F4"/>
              <w:bottom w:val="single" w:sz="4" w:space="0" w:color="EDF3F4"/>
              <w:right w:val="single" w:sz="4" w:space="0" w:color="EDF3F4"/>
            </w:tcBorders>
          </w:tcPr>
          <w:p w14:paraId="3EA690C4" w14:textId="35052A07" w:rsidR="00304D8F" w:rsidRDefault="002B11BB" w:rsidP="006F3F6A">
            <w:pPr>
              <w:rPr>
                <w:rFonts w:ascii="Calibri" w:hAnsi="Calibri" w:cs="Calibri"/>
                <w:color w:val="000000"/>
                <w:szCs w:val="20"/>
              </w:rPr>
            </w:pPr>
            <w:r>
              <w:rPr>
                <w:rFonts w:ascii="Calibri" w:hAnsi="Calibri" w:cs="Calibri"/>
                <w:color w:val="000000"/>
                <w:szCs w:val="20"/>
              </w:rPr>
              <w:t xml:space="preserve">In </w:t>
            </w:r>
            <w:r w:rsidR="00B93707">
              <w:rPr>
                <w:rFonts w:ascii="Calibri" w:hAnsi="Calibri" w:cs="Calibri"/>
                <w:color w:val="000000"/>
                <w:szCs w:val="20"/>
              </w:rPr>
              <w:t>planning</w:t>
            </w:r>
          </w:p>
        </w:tc>
      </w:tr>
      <w:tr w:rsidR="000117F6" w:rsidRPr="00593EC0" w14:paraId="36487523" w14:textId="77777777" w:rsidTr="00842BD6">
        <w:trPr>
          <w:trHeight w:val="324"/>
        </w:trPr>
        <w:tc>
          <w:tcPr>
            <w:tcW w:w="1413" w:type="dxa"/>
            <w:tcBorders>
              <w:top w:val="single" w:sz="4" w:space="0" w:color="EDF3F4"/>
              <w:left w:val="single" w:sz="4" w:space="0" w:color="EDF3F4"/>
              <w:bottom w:val="single" w:sz="4" w:space="0" w:color="EDF3F4"/>
              <w:right w:val="single" w:sz="4" w:space="0" w:color="EDF3F4"/>
            </w:tcBorders>
          </w:tcPr>
          <w:p w14:paraId="34143C98" w14:textId="0789D9C6" w:rsidR="000117F6" w:rsidRDefault="000117F6" w:rsidP="006F3F6A">
            <w:pPr>
              <w:rPr>
                <w:rFonts w:ascii="Calibri" w:hAnsi="Calibri" w:cs="Calibri"/>
                <w:color w:val="000000"/>
                <w:szCs w:val="20"/>
              </w:rPr>
            </w:pPr>
            <w:r>
              <w:rPr>
                <w:rFonts w:ascii="Calibri" w:hAnsi="Calibri" w:cs="Calibri"/>
                <w:color w:val="000000"/>
                <w:szCs w:val="20"/>
              </w:rPr>
              <w:t>3.</w:t>
            </w:r>
          </w:p>
        </w:tc>
        <w:tc>
          <w:tcPr>
            <w:tcW w:w="3118" w:type="dxa"/>
            <w:tcBorders>
              <w:top w:val="single" w:sz="4" w:space="0" w:color="EDF3F4"/>
              <w:left w:val="single" w:sz="4" w:space="0" w:color="EDF3F4"/>
              <w:bottom w:val="single" w:sz="4" w:space="0" w:color="EDF3F4"/>
              <w:right w:val="single" w:sz="4" w:space="0" w:color="EDF3F4"/>
            </w:tcBorders>
          </w:tcPr>
          <w:p w14:paraId="162DF8D6" w14:textId="77777777" w:rsidR="00DD29DA" w:rsidRDefault="000117F6" w:rsidP="006F3F6A">
            <w:pPr>
              <w:rPr>
                <w:rFonts w:ascii="Calibri" w:hAnsi="Calibri" w:cs="Calibri"/>
                <w:color w:val="000000"/>
                <w:szCs w:val="20"/>
              </w:rPr>
            </w:pPr>
            <w:r w:rsidRPr="001231E9">
              <w:rPr>
                <w:rFonts w:ascii="Calibri" w:hAnsi="Calibri" w:cs="Calibri"/>
                <w:i/>
                <w:iCs/>
                <w:color w:val="000000"/>
                <w:szCs w:val="20"/>
              </w:rPr>
              <w:t>Onderzoek naar thuiswerkvergoeding</w:t>
            </w:r>
            <w:r w:rsidR="001231E9">
              <w:rPr>
                <w:rFonts w:ascii="Calibri" w:hAnsi="Calibri" w:cs="Calibri"/>
                <w:color w:val="000000"/>
                <w:szCs w:val="20"/>
              </w:rPr>
              <w:t xml:space="preserve"> </w:t>
            </w:r>
          </w:p>
          <w:p w14:paraId="07656AAA" w14:textId="60FE4871" w:rsidR="000117F6" w:rsidRDefault="001231E9" w:rsidP="006F3F6A">
            <w:pPr>
              <w:rPr>
                <w:rFonts w:ascii="Calibri" w:hAnsi="Calibri" w:cs="Calibri"/>
                <w:color w:val="000000"/>
                <w:szCs w:val="20"/>
              </w:rPr>
            </w:pPr>
            <w:r w:rsidRPr="001231E9">
              <w:rPr>
                <w:rFonts w:ascii="Calibri" w:hAnsi="Calibri" w:cs="Calibri"/>
                <w:color w:val="000000"/>
                <w:szCs w:val="20"/>
              </w:rPr>
              <w:t>Vergelijking met marktconforme vergoedingen en concrete aanbevelingen.</w:t>
            </w:r>
          </w:p>
        </w:tc>
        <w:tc>
          <w:tcPr>
            <w:tcW w:w="1985" w:type="dxa"/>
            <w:tcBorders>
              <w:top w:val="single" w:sz="4" w:space="0" w:color="EDF3F4"/>
              <w:left w:val="single" w:sz="4" w:space="0" w:color="EDF3F4"/>
              <w:bottom w:val="single" w:sz="4" w:space="0" w:color="EDF3F4"/>
              <w:right w:val="single" w:sz="4" w:space="0" w:color="EDF3F4"/>
            </w:tcBorders>
          </w:tcPr>
          <w:p w14:paraId="58B9AE42" w14:textId="26C5D5D5" w:rsidR="000117F6" w:rsidRDefault="003A7E59" w:rsidP="003E1532">
            <w:r>
              <w:t>Ahmed</w:t>
            </w:r>
          </w:p>
        </w:tc>
        <w:tc>
          <w:tcPr>
            <w:tcW w:w="1134" w:type="dxa"/>
            <w:tcBorders>
              <w:top w:val="single" w:sz="4" w:space="0" w:color="EDF3F4"/>
              <w:left w:val="single" w:sz="4" w:space="0" w:color="EDF3F4"/>
              <w:bottom w:val="single" w:sz="4" w:space="0" w:color="EDF3F4"/>
              <w:right w:val="single" w:sz="4" w:space="0" w:color="EDF3F4"/>
            </w:tcBorders>
          </w:tcPr>
          <w:p w14:paraId="665F0426" w14:textId="13FD85F9" w:rsidR="000117F6" w:rsidRDefault="000117F6" w:rsidP="006F3F6A">
            <w:pPr>
              <w:rPr>
                <w:rFonts w:ascii="Calibri" w:hAnsi="Calibri" w:cs="Calibri"/>
                <w:color w:val="000000"/>
                <w:szCs w:val="20"/>
              </w:rPr>
            </w:pPr>
            <w:r>
              <w:rPr>
                <w:rFonts w:ascii="Calibri" w:hAnsi="Calibri" w:cs="Calibri"/>
                <w:color w:val="000000"/>
                <w:szCs w:val="20"/>
              </w:rPr>
              <w:t>15-</w:t>
            </w:r>
            <w:r w:rsidR="00B93707">
              <w:rPr>
                <w:rFonts w:ascii="Calibri" w:hAnsi="Calibri" w:cs="Calibri"/>
                <w:color w:val="000000"/>
                <w:szCs w:val="20"/>
              </w:rPr>
              <w:t>9</w:t>
            </w:r>
            <w:r w:rsidR="00C155D3">
              <w:rPr>
                <w:rFonts w:ascii="Calibri" w:hAnsi="Calibri" w:cs="Calibri"/>
                <w:color w:val="000000"/>
                <w:szCs w:val="20"/>
              </w:rPr>
              <w:t>-202</w:t>
            </w:r>
            <w:r w:rsidR="002A3984">
              <w:rPr>
                <w:rFonts w:ascii="Calibri" w:hAnsi="Calibri" w:cs="Calibri"/>
                <w:color w:val="000000"/>
                <w:szCs w:val="20"/>
              </w:rPr>
              <w:t>5</w:t>
            </w:r>
          </w:p>
        </w:tc>
        <w:tc>
          <w:tcPr>
            <w:tcW w:w="1417" w:type="dxa"/>
            <w:tcBorders>
              <w:top w:val="single" w:sz="4" w:space="0" w:color="EDF3F4"/>
              <w:left w:val="single" w:sz="4" w:space="0" w:color="EDF3F4"/>
              <w:bottom w:val="single" w:sz="4" w:space="0" w:color="EDF3F4"/>
              <w:right w:val="single" w:sz="4" w:space="0" w:color="EDF3F4"/>
            </w:tcBorders>
          </w:tcPr>
          <w:p w14:paraId="662F0E67" w14:textId="1BFBB5CE" w:rsidR="000117F6" w:rsidRDefault="00FD68ED" w:rsidP="006F3F6A">
            <w:pPr>
              <w:rPr>
                <w:rFonts w:ascii="Calibri" w:hAnsi="Calibri" w:cs="Calibri"/>
                <w:color w:val="000000"/>
                <w:szCs w:val="20"/>
              </w:rPr>
            </w:pPr>
            <w:r>
              <w:rPr>
                <w:rFonts w:ascii="Calibri" w:hAnsi="Calibri" w:cs="Calibri"/>
                <w:color w:val="000000"/>
                <w:szCs w:val="20"/>
              </w:rPr>
              <w:t>Nog te plannen</w:t>
            </w:r>
          </w:p>
        </w:tc>
      </w:tr>
    </w:tbl>
    <w:p w14:paraId="3CCE3C6D" w14:textId="77777777" w:rsidR="009C4134" w:rsidRDefault="009C4134" w:rsidP="009C4134"/>
    <w:p w14:paraId="3ECCF56C" w14:textId="77777777" w:rsidR="005E7FD5" w:rsidRDefault="005E7FD5" w:rsidP="009C4134"/>
    <w:p w14:paraId="0AB78E39" w14:textId="22D41709" w:rsidR="009C4134" w:rsidRPr="00760DB0" w:rsidRDefault="0056550B" w:rsidP="00BA68D1">
      <w:pPr>
        <w:pStyle w:val="Lijstalinea"/>
        <w:numPr>
          <w:ilvl w:val="0"/>
          <w:numId w:val="21"/>
        </w:numPr>
        <w:rPr>
          <w:b/>
          <w:bCs/>
        </w:rPr>
      </w:pPr>
      <w:r>
        <w:rPr>
          <w:b/>
          <w:bCs/>
        </w:rPr>
        <w:t>Vergaderingen</w:t>
      </w:r>
    </w:p>
    <w:p w14:paraId="76AC5AFF" w14:textId="77777777" w:rsidR="009C4134" w:rsidRDefault="009C4134" w:rsidP="009C4134"/>
    <w:p w14:paraId="7A202E2E" w14:textId="625751F7" w:rsidR="00E9036B" w:rsidRDefault="0069720C" w:rsidP="00E64D59">
      <w:r w:rsidRPr="00E9036B">
        <w:rPr>
          <w:u w:val="single"/>
        </w:rPr>
        <w:t xml:space="preserve">OR-vergadering: </w:t>
      </w:r>
      <w:r>
        <w:t xml:space="preserve">de OR komt maandelijks bijeen om </w:t>
      </w:r>
      <w:r w:rsidR="00E9036B">
        <w:t xml:space="preserve">te vergaderen over de lopende zaken en dossiers. Dit staat gepland op de tweede dinsdag van de maand van 10:00 – 12:00 uur. </w:t>
      </w:r>
    </w:p>
    <w:p w14:paraId="7F49F621" w14:textId="77777777" w:rsidR="00E9036B" w:rsidRDefault="00E9036B" w:rsidP="00E64D59"/>
    <w:p w14:paraId="312F4E5F" w14:textId="7092BC90" w:rsidR="00E9036B" w:rsidRDefault="0069720C" w:rsidP="00E64D59">
      <w:r w:rsidRPr="00E9036B">
        <w:rPr>
          <w:u w:val="single"/>
        </w:rPr>
        <w:t>Overlegvergadering</w:t>
      </w:r>
      <w:r>
        <w:t xml:space="preserve">: </w:t>
      </w:r>
      <w:r w:rsidR="00155CCD" w:rsidRPr="00155CCD">
        <w:t>De OR komt jaarlijks vier keer bijeen om de financiële situatie, alle instemmingsverzoeken en adviesaanvragen te bespreken</w:t>
      </w:r>
      <w:r>
        <w:t xml:space="preserve"> samen met het bestuu</w:t>
      </w:r>
      <w:r w:rsidR="00E9036B">
        <w:t xml:space="preserve">r. Deze vergaderingen vinden de eerste maandag van het nieuwe kwartaal plaats van 10:00 – 12:00 uur. </w:t>
      </w:r>
    </w:p>
    <w:p w14:paraId="69AF765D" w14:textId="77777777" w:rsidR="0077592E" w:rsidRDefault="0077592E" w:rsidP="00E64D59"/>
    <w:p w14:paraId="4AD8EC87" w14:textId="77777777" w:rsidR="00374416" w:rsidRDefault="00374416" w:rsidP="00E64D59"/>
    <w:p w14:paraId="193C0DDD" w14:textId="550FC85F" w:rsidR="00760DB0" w:rsidRPr="00760DB0" w:rsidRDefault="00760DB0" w:rsidP="00760DB0">
      <w:pPr>
        <w:pStyle w:val="Lijstalinea"/>
        <w:numPr>
          <w:ilvl w:val="0"/>
          <w:numId w:val="21"/>
        </w:numPr>
        <w:rPr>
          <w:b/>
          <w:bCs/>
        </w:rPr>
      </w:pPr>
      <w:r>
        <w:rPr>
          <w:b/>
          <w:bCs/>
        </w:rPr>
        <w:t>Evaluatie en bijstelling</w:t>
      </w:r>
    </w:p>
    <w:p w14:paraId="0CA46179" w14:textId="77777777" w:rsidR="00760DB0" w:rsidRDefault="00760DB0" w:rsidP="00E64D59"/>
    <w:p w14:paraId="3ED6B2D0" w14:textId="3E9A9375" w:rsidR="00760DB0" w:rsidRDefault="001433C9" w:rsidP="001433C9">
      <w:r w:rsidRPr="001433C9">
        <w:t>De rapportage bevat een overzicht van behaalde mijlpalen, eventuele knelpunten en benodigde bijsturingen.</w:t>
      </w:r>
      <w:r w:rsidR="00FF1533">
        <w:t xml:space="preserve"> Deze wordt </w:t>
      </w:r>
      <w:r w:rsidR="00F176CE">
        <w:t>vier</w:t>
      </w:r>
      <w:r w:rsidR="00FF1533">
        <w:t xml:space="preserve"> keer per jaar besproken tijdens de OR-vergadering. </w:t>
      </w:r>
      <w:r w:rsidR="00DD0510">
        <w:t xml:space="preserve">Zie de volgende pagina voor een voorbeeld. </w:t>
      </w:r>
    </w:p>
    <w:p w14:paraId="6B4EDE3B" w14:textId="77777777" w:rsidR="00DD0510" w:rsidRDefault="00DD0510" w:rsidP="001433C9"/>
    <w:p w14:paraId="4CD947A6" w14:textId="77777777" w:rsidR="00DD0510" w:rsidRDefault="00DD0510" w:rsidP="001433C9"/>
    <w:p w14:paraId="4A91CC2C" w14:textId="77777777" w:rsidR="00DD0510" w:rsidRDefault="00DD0510" w:rsidP="001433C9"/>
    <w:p w14:paraId="3A42705D" w14:textId="77777777" w:rsidR="00DD0510" w:rsidRDefault="00DD0510" w:rsidP="001433C9"/>
    <w:p w14:paraId="4A084FDB" w14:textId="77777777" w:rsidR="00DD0510" w:rsidRDefault="00DD0510" w:rsidP="001433C9"/>
    <w:p w14:paraId="7572A649" w14:textId="77777777" w:rsidR="00DD0510" w:rsidRDefault="00DD0510" w:rsidP="001433C9"/>
    <w:p w14:paraId="33CB4B06" w14:textId="77777777" w:rsidR="00DD0510" w:rsidRDefault="00DD0510" w:rsidP="001433C9"/>
    <w:p w14:paraId="2F35D83D" w14:textId="77777777" w:rsidR="00DD0510" w:rsidRDefault="00DD0510" w:rsidP="001433C9"/>
    <w:p w14:paraId="301508D2" w14:textId="77777777" w:rsidR="00DD0510" w:rsidRDefault="00DD0510" w:rsidP="001433C9"/>
    <w:p w14:paraId="49B52459" w14:textId="77777777" w:rsidR="00DD0510" w:rsidRDefault="00DD0510" w:rsidP="001433C9"/>
    <w:p w14:paraId="4C2E0D0C" w14:textId="77777777" w:rsidR="00DD0510" w:rsidRDefault="00DD0510" w:rsidP="001433C9"/>
    <w:p w14:paraId="1D7BA855" w14:textId="77777777" w:rsidR="00DD0510" w:rsidRDefault="00DD0510" w:rsidP="001433C9"/>
    <w:p w14:paraId="064A47E0" w14:textId="77777777" w:rsidR="00DD0510" w:rsidRDefault="00DD0510" w:rsidP="001433C9"/>
    <w:p w14:paraId="1AF5F72B" w14:textId="77777777" w:rsidR="00DD0510" w:rsidRDefault="00DD0510" w:rsidP="001433C9"/>
    <w:p w14:paraId="56B1B196" w14:textId="77777777" w:rsidR="00DD0510" w:rsidRDefault="00DD0510" w:rsidP="001433C9"/>
    <w:p w14:paraId="062AA4F6" w14:textId="77777777" w:rsidR="00DD0510" w:rsidRDefault="00DD0510" w:rsidP="001433C9"/>
    <w:p w14:paraId="09FEE1D2" w14:textId="77777777" w:rsidR="0043259F" w:rsidRDefault="0043259F" w:rsidP="001433C9"/>
    <w:p w14:paraId="46BD9DEB" w14:textId="31B6C2F0" w:rsidR="00CA0457" w:rsidRPr="00CA0457" w:rsidRDefault="00CA0457" w:rsidP="00CA0457">
      <w:r w:rsidRPr="00CA0457">
        <w:rPr>
          <w:b/>
          <w:bCs/>
        </w:rPr>
        <w:lastRenderedPageBreak/>
        <w:t>Standaardrapportage OR - Evaluatie en Bijstelling</w:t>
      </w:r>
      <w:r w:rsidRPr="00CA0457">
        <w:br/>
      </w:r>
      <w:r w:rsidRPr="00CA0457">
        <w:rPr>
          <w:i/>
          <w:iCs/>
        </w:rPr>
        <w:t xml:space="preserve">Versie: </w:t>
      </w:r>
      <w:r>
        <w:rPr>
          <w:i/>
          <w:iCs/>
        </w:rPr>
        <w:t>1</w:t>
      </w:r>
      <w:r w:rsidRPr="00CA0457">
        <w:rPr>
          <w:i/>
          <w:iCs/>
        </w:rPr>
        <w:t>/</w:t>
      </w:r>
      <w:r>
        <w:rPr>
          <w:i/>
          <w:iCs/>
        </w:rPr>
        <w:t>2025</w:t>
      </w:r>
    </w:p>
    <w:p w14:paraId="7A4C281C" w14:textId="77777777" w:rsidR="0043259F" w:rsidRDefault="0043259F" w:rsidP="001433C9"/>
    <w:p w14:paraId="5DCA8744" w14:textId="385E4E61" w:rsidR="006E6343" w:rsidRPr="006E6343" w:rsidRDefault="006E6343" w:rsidP="006E6343">
      <w:pPr>
        <w:rPr>
          <w:u w:val="single"/>
        </w:rPr>
      </w:pPr>
      <w:r w:rsidRPr="006E6343">
        <w:rPr>
          <w:u w:val="single"/>
        </w:rPr>
        <w:t>Overzicht van behaalde mijlpalen</w:t>
      </w:r>
    </w:p>
    <w:p w14:paraId="3DB41B2A" w14:textId="77777777" w:rsidR="006E6343" w:rsidRPr="006E6343" w:rsidRDefault="006E6343" w:rsidP="006E6343">
      <w:r w:rsidRPr="006E6343">
        <w:t>Hieronder staan de belangrijkste resultaten die in het afgelopen kwartaal zijn behaald:</w:t>
      </w:r>
    </w:p>
    <w:p w14:paraId="46FEDCEA" w14:textId="77777777" w:rsidR="00C12893" w:rsidRDefault="00C12893" w:rsidP="001433C9"/>
    <w:tbl>
      <w:tblPr>
        <w:tblW w:w="8931" w:type="dxa"/>
        <w:tblBorders>
          <w:bottom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2977"/>
        <w:gridCol w:w="2977"/>
        <w:gridCol w:w="2977"/>
      </w:tblGrid>
      <w:tr w:rsidR="0043259F" w:rsidRPr="00593EC0" w14:paraId="6CA4C96A" w14:textId="77777777" w:rsidTr="003B31C5">
        <w:trPr>
          <w:trHeight w:val="324"/>
        </w:trPr>
        <w:tc>
          <w:tcPr>
            <w:tcW w:w="2977" w:type="dxa"/>
            <w:tcBorders>
              <w:top w:val="single" w:sz="4" w:space="0" w:color="EDF3F4"/>
              <w:left w:val="single" w:sz="4" w:space="0" w:color="EDF3F4"/>
              <w:bottom w:val="nil"/>
              <w:right w:val="single" w:sz="4" w:space="0" w:color="EDF3F4"/>
            </w:tcBorders>
            <w:shd w:val="clear" w:color="auto" w:fill="EDF3F4"/>
          </w:tcPr>
          <w:p w14:paraId="3AD22177" w14:textId="13C31B97" w:rsidR="0043259F" w:rsidRDefault="007E05BC" w:rsidP="00137FCC">
            <w:pPr>
              <w:rPr>
                <w:rFonts w:ascii="Calibri" w:hAnsi="Calibri" w:cs="Calibri"/>
                <w:b/>
                <w:bCs/>
                <w:color w:val="000000"/>
                <w:szCs w:val="20"/>
              </w:rPr>
            </w:pPr>
            <w:r>
              <w:rPr>
                <w:rFonts w:ascii="Calibri" w:hAnsi="Calibri" w:cs="Calibri"/>
                <w:b/>
                <w:bCs/>
                <w:color w:val="000000"/>
                <w:szCs w:val="20"/>
              </w:rPr>
              <w:t>Doelstelling</w:t>
            </w:r>
          </w:p>
        </w:tc>
        <w:tc>
          <w:tcPr>
            <w:tcW w:w="2977" w:type="dxa"/>
            <w:tcBorders>
              <w:top w:val="single" w:sz="4" w:space="0" w:color="EDF3F4"/>
              <w:left w:val="single" w:sz="4" w:space="0" w:color="EDF3F4"/>
              <w:bottom w:val="nil"/>
              <w:right w:val="single" w:sz="4" w:space="0" w:color="EDF3F4"/>
            </w:tcBorders>
            <w:shd w:val="clear" w:color="auto" w:fill="EDF3F4"/>
          </w:tcPr>
          <w:p w14:paraId="2A5AB403" w14:textId="0D17FB69" w:rsidR="0043259F" w:rsidRDefault="007E05BC" w:rsidP="00137FCC">
            <w:pPr>
              <w:rPr>
                <w:rFonts w:ascii="Calibri" w:hAnsi="Calibri" w:cs="Calibri"/>
                <w:b/>
                <w:bCs/>
                <w:color w:val="000000"/>
                <w:szCs w:val="20"/>
              </w:rPr>
            </w:pPr>
            <w:r>
              <w:rPr>
                <w:rFonts w:ascii="Calibri" w:hAnsi="Calibri" w:cs="Calibri"/>
                <w:b/>
                <w:bCs/>
                <w:color w:val="000000"/>
                <w:szCs w:val="20"/>
              </w:rPr>
              <w:t>Behaalde mijlpalen</w:t>
            </w:r>
          </w:p>
        </w:tc>
        <w:tc>
          <w:tcPr>
            <w:tcW w:w="2977" w:type="dxa"/>
            <w:tcBorders>
              <w:top w:val="single" w:sz="4" w:space="0" w:color="EDF3F4"/>
              <w:left w:val="single" w:sz="4" w:space="0" w:color="EDF3F4"/>
              <w:bottom w:val="nil"/>
              <w:right w:val="single" w:sz="4" w:space="0" w:color="EDF3F4"/>
            </w:tcBorders>
            <w:shd w:val="clear" w:color="auto" w:fill="EDF3F4"/>
          </w:tcPr>
          <w:p w14:paraId="74B8B280" w14:textId="64D493E4" w:rsidR="0043259F" w:rsidRDefault="007E05BC" w:rsidP="00137FCC">
            <w:pPr>
              <w:rPr>
                <w:rFonts w:ascii="Calibri" w:hAnsi="Calibri" w:cs="Calibri"/>
                <w:b/>
                <w:bCs/>
                <w:color w:val="000000"/>
                <w:szCs w:val="20"/>
              </w:rPr>
            </w:pPr>
            <w:r>
              <w:rPr>
                <w:rFonts w:ascii="Calibri" w:hAnsi="Calibri" w:cs="Calibri"/>
                <w:b/>
                <w:bCs/>
                <w:color w:val="000000"/>
                <w:szCs w:val="20"/>
              </w:rPr>
              <w:t>Datum gerealiseerd</w:t>
            </w:r>
          </w:p>
        </w:tc>
      </w:tr>
      <w:tr w:rsidR="0043259F" w:rsidRPr="00593EC0" w14:paraId="2000C079" w14:textId="77777777" w:rsidTr="003B31C5">
        <w:trPr>
          <w:trHeight w:val="324"/>
        </w:trPr>
        <w:tc>
          <w:tcPr>
            <w:tcW w:w="2977" w:type="dxa"/>
            <w:tcBorders>
              <w:left w:val="single" w:sz="4" w:space="0" w:color="EDF3F4"/>
              <w:bottom w:val="single" w:sz="4" w:space="0" w:color="EDF3F4"/>
              <w:right w:val="single" w:sz="4" w:space="0" w:color="EDF3F4"/>
            </w:tcBorders>
          </w:tcPr>
          <w:p w14:paraId="08CFDD86" w14:textId="4A455408" w:rsidR="0043259F" w:rsidRDefault="00B701C6" w:rsidP="00137FCC">
            <w:r>
              <w:t>Werkdruk verlagen</w:t>
            </w:r>
          </w:p>
        </w:tc>
        <w:tc>
          <w:tcPr>
            <w:tcW w:w="2977" w:type="dxa"/>
            <w:tcBorders>
              <w:left w:val="single" w:sz="4" w:space="0" w:color="EDF3F4"/>
              <w:bottom w:val="single" w:sz="4" w:space="0" w:color="EDF3F4"/>
              <w:right w:val="single" w:sz="4" w:space="0" w:color="EDF3F4"/>
            </w:tcBorders>
          </w:tcPr>
          <w:p w14:paraId="29721474" w14:textId="7B4A9922" w:rsidR="0043259F" w:rsidRDefault="0043259F" w:rsidP="00137FCC"/>
        </w:tc>
        <w:tc>
          <w:tcPr>
            <w:tcW w:w="2977" w:type="dxa"/>
            <w:tcBorders>
              <w:left w:val="single" w:sz="4" w:space="0" w:color="EDF3F4"/>
              <w:bottom w:val="single" w:sz="4" w:space="0" w:color="EDF3F4"/>
              <w:right w:val="single" w:sz="4" w:space="0" w:color="EDF3F4"/>
            </w:tcBorders>
          </w:tcPr>
          <w:p w14:paraId="18877784" w14:textId="60356402" w:rsidR="0043259F" w:rsidRPr="004530BA" w:rsidRDefault="0043259F" w:rsidP="00137FCC"/>
        </w:tc>
      </w:tr>
      <w:tr w:rsidR="0043259F" w:rsidRPr="00593EC0" w14:paraId="57403C19" w14:textId="77777777" w:rsidTr="003B31C5">
        <w:trPr>
          <w:trHeight w:val="324"/>
        </w:trPr>
        <w:tc>
          <w:tcPr>
            <w:tcW w:w="2977" w:type="dxa"/>
            <w:tcBorders>
              <w:top w:val="single" w:sz="4" w:space="0" w:color="EDF3F4"/>
              <w:left w:val="single" w:sz="4" w:space="0" w:color="EDF3F4"/>
              <w:bottom w:val="single" w:sz="4" w:space="0" w:color="EDF3F4"/>
              <w:right w:val="single" w:sz="4" w:space="0" w:color="EDF3F4"/>
            </w:tcBorders>
          </w:tcPr>
          <w:p w14:paraId="57E49A4D" w14:textId="0ECCD529" w:rsidR="0043259F" w:rsidRDefault="00B701C6" w:rsidP="00137FCC">
            <w:r>
              <w:t>Inclusiviteit bevorderen</w:t>
            </w:r>
          </w:p>
        </w:tc>
        <w:tc>
          <w:tcPr>
            <w:tcW w:w="2977" w:type="dxa"/>
            <w:tcBorders>
              <w:top w:val="single" w:sz="4" w:space="0" w:color="EDF3F4"/>
              <w:left w:val="single" w:sz="4" w:space="0" w:color="EDF3F4"/>
              <w:bottom w:val="single" w:sz="4" w:space="0" w:color="EDF3F4"/>
              <w:right w:val="single" w:sz="4" w:space="0" w:color="EDF3F4"/>
            </w:tcBorders>
          </w:tcPr>
          <w:p w14:paraId="78006C96" w14:textId="27339944" w:rsidR="0043259F" w:rsidRDefault="0043259F" w:rsidP="00137FCC"/>
        </w:tc>
        <w:tc>
          <w:tcPr>
            <w:tcW w:w="2977" w:type="dxa"/>
            <w:tcBorders>
              <w:top w:val="single" w:sz="4" w:space="0" w:color="EDF3F4"/>
              <w:left w:val="single" w:sz="4" w:space="0" w:color="EDF3F4"/>
              <w:bottom w:val="single" w:sz="4" w:space="0" w:color="EDF3F4"/>
              <w:right w:val="single" w:sz="4" w:space="0" w:color="EDF3F4"/>
            </w:tcBorders>
          </w:tcPr>
          <w:p w14:paraId="4352B6EB" w14:textId="77E1A994" w:rsidR="0043259F" w:rsidRPr="004530BA" w:rsidRDefault="0043259F" w:rsidP="00137FCC"/>
        </w:tc>
      </w:tr>
      <w:tr w:rsidR="0043259F" w:rsidRPr="00593EC0" w14:paraId="348A4741" w14:textId="77777777" w:rsidTr="003B31C5">
        <w:trPr>
          <w:trHeight w:val="324"/>
        </w:trPr>
        <w:tc>
          <w:tcPr>
            <w:tcW w:w="2977" w:type="dxa"/>
            <w:tcBorders>
              <w:top w:val="single" w:sz="4" w:space="0" w:color="EDF3F4"/>
              <w:left w:val="single" w:sz="4" w:space="0" w:color="EDF3F4"/>
              <w:bottom w:val="single" w:sz="4" w:space="0" w:color="EDF3F4"/>
              <w:right w:val="single" w:sz="4" w:space="0" w:color="EDF3F4"/>
            </w:tcBorders>
          </w:tcPr>
          <w:p w14:paraId="564E660B" w14:textId="7749F1B0" w:rsidR="0043259F" w:rsidRDefault="003B31C5" w:rsidP="00137FCC">
            <w:r>
              <w:t>Thuiswerkfaciliteiten optimaliseren</w:t>
            </w:r>
          </w:p>
        </w:tc>
        <w:tc>
          <w:tcPr>
            <w:tcW w:w="2977" w:type="dxa"/>
            <w:tcBorders>
              <w:top w:val="single" w:sz="4" w:space="0" w:color="EDF3F4"/>
              <w:left w:val="single" w:sz="4" w:space="0" w:color="EDF3F4"/>
              <w:bottom w:val="single" w:sz="4" w:space="0" w:color="EDF3F4"/>
              <w:right w:val="single" w:sz="4" w:space="0" w:color="EDF3F4"/>
            </w:tcBorders>
          </w:tcPr>
          <w:p w14:paraId="18ADA178" w14:textId="5EF9A847" w:rsidR="0043259F" w:rsidRDefault="0043259F" w:rsidP="00137FCC"/>
        </w:tc>
        <w:tc>
          <w:tcPr>
            <w:tcW w:w="2977" w:type="dxa"/>
            <w:tcBorders>
              <w:top w:val="single" w:sz="4" w:space="0" w:color="EDF3F4"/>
              <w:left w:val="single" w:sz="4" w:space="0" w:color="EDF3F4"/>
              <w:bottom w:val="single" w:sz="4" w:space="0" w:color="EDF3F4"/>
              <w:right w:val="single" w:sz="4" w:space="0" w:color="EDF3F4"/>
            </w:tcBorders>
          </w:tcPr>
          <w:p w14:paraId="58183A88" w14:textId="018B7AFB" w:rsidR="0043259F" w:rsidRPr="004530BA" w:rsidRDefault="0043259F" w:rsidP="00137FCC"/>
        </w:tc>
      </w:tr>
    </w:tbl>
    <w:p w14:paraId="127C04D5" w14:textId="77777777" w:rsidR="0043259F" w:rsidRDefault="0043259F" w:rsidP="001433C9"/>
    <w:p w14:paraId="177B8FC5" w14:textId="77777777" w:rsidR="006E6343" w:rsidRDefault="006E6343" w:rsidP="001433C9"/>
    <w:p w14:paraId="0A5BB981" w14:textId="0FE383FC" w:rsidR="006E6343" w:rsidRPr="006E6343" w:rsidRDefault="006E6343" w:rsidP="006E6343">
      <w:pPr>
        <w:rPr>
          <w:u w:val="single"/>
        </w:rPr>
      </w:pPr>
      <w:r w:rsidRPr="006E6343">
        <w:rPr>
          <w:u w:val="single"/>
        </w:rPr>
        <w:t>Overzicht van knelpunten</w:t>
      </w:r>
    </w:p>
    <w:p w14:paraId="7BE84D85" w14:textId="77777777" w:rsidR="006E6343" w:rsidRPr="006E6343" w:rsidRDefault="006E6343" w:rsidP="006E6343">
      <w:r w:rsidRPr="006E6343">
        <w:t>Deze sectie geeft inzicht in obstakels die de voortgang van de doelstellingen beïnvloeden:</w:t>
      </w:r>
    </w:p>
    <w:p w14:paraId="413246C0" w14:textId="5BAA226E" w:rsidR="009D5399" w:rsidRDefault="009D5399" w:rsidP="00C12893"/>
    <w:tbl>
      <w:tblPr>
        <w:tblW w:w="8931" w:type="dxa"/>
        <w:tblBorders>
          <w:bottom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2977"/>
        <w:gridCol w:w="2977"/>
        <w:gridCol w:w="2977"/>
      </w:tblGrid>
      <w:tr w:rsidR="009D5399" w:rsidRPr="00593EC0" w14:paraId="1908E0BC" w14:textId="77777777" w:rsidTr="00137FCC">
        <w:trPr>
          <w:trHeight w:val="324"/>
        </w:trPr>
        <w:tc>
          <w:tcPr>
            <w:tcW w:w="2977" w:type="dxa"/>
            <w:tcBorders>
              <w:top w:val="single" w:sz="4" w:space="0" w:color="EDF3F4"/>
              <w:left w:val="single" w:sz="4" w:space="0" w:color="EDF3F4"/>
              <w:bottom w:val="nil"/>
              <w:right w:val="single" w:sz="4" w:space="0" w:color="EDF3F4"/>
            </w:tcBorders>
            <w:shd w:val="clear" w:color="auto" w:fill="EDF3F4"/>
          </w:tcPr>
          <w:p w14:paraId="0A8A6B65" w14:textId="77777777" w:rsidR="009D5399" w:rsidRDefault="009D5399" w:rsidP="00137FCC">
            <w:pPr>
              <w:rPr>
                <w:rFonts w:ascii="Calibri" w:hAnsi="Calibri" w:cs="Calibri"/>
                <w:b/>
                <w:bCs/>
                <w:color w:val="000000"/>
                <w:szCs w:val="20"/>
              </w:rPr>
            </w:pPr>
            <w:r>
              <w:rPr>
                <w:rFonts w:ascii="Calibri" w:hAnsi="Calibri" w:cs="Calibri"/>
                <w:b/>
                <w:bCs/>
                <w:color w:val="000000"/>
                <w:szCs w:val="20"/>
              </w:rPr>
              <w:t>Doelstelling</w:t>
            </w:r>
          </w:p>
        </w:tc>
        <w:tc>
          <w:tcPr>
            <w:tcW w:w="2977" w:type="dxa"/>
            <w:tcBorders>
              <w:top w:val="single" w:sz="4" w:space="0" w:color="EDF3F4"/>
              <w:left w:val="single" w:sz="4" w:space="0" w:color="EDF3F4"/>
              <w:bottom w:val="nil"/>
              <w:right w:val="single" w:sz="4" w:space="0" w:color="EDF3F4"/>
            </w:tcBorders>
            <w:shd w:val="clear" w:color="auto" w:fill="EDF3F4"/>
          </w:tcPr>
          <w:p w14:paraId="7B46B936" w14:textId="40B61ADB" w:rsidR="009D5399" w:rsidRDefault="004B1B74" w:rsidP="00137FCC">
            <w:pPr>
              <w:rPr>
                <w:rFonts w:ascii="Calibri" w:hAnsi="Calibri" w:cs="Calibri"/>
                <w:b/>
                <w:bCs/>
                <w:color w:val="000000"/>
                <w:szCs w:val="20"/>
              </w:rPr>
            </w:pPr>
            <w:r>
              <w:rPr>
                <w:rFonts w:ascii="Calibri" w:hAnsi="Calibri" w:cs="Calibri"/>
                <w:b/>
                <w:bCs/>
                <w:color w:val="000000"/>
                <w:szCs w:val="20"/>
              </w:rPr>
              <w:t>Knelpunten</w:t>
            </w:r>
          </w:p>
        </w:tc>
        <w:tc>
          <w:tcPr>
            <w:tcW w:w="2977" w:type="dxa"/>
            <w:tcBorders>
              <w:top w:val="single" w:sz="4" w:space="0" w:color="EDF3F4"/>
              <w:left w:val="single" w:sz="4" w:space="0" w:color="EDF3F4"/>
              <w:bottom w:val="nil"/>
              <w:right w:val="single" w:sz="4" w:space="0" w:color="EDF3F4"/>
            </w:tcBorders>
            <w:shd w:val="clear" w:color="auto" w:fill="EDF3F4"/>
          </w:tcPr>
          <w:p w14:paraId="633C3D4F" w14:textId="29130A8B" w:rsidR="009D5399" w:rsidRDefault="004B1B74" w:rsidP="00137FCC">
            <w:pPr>
              <w:rPr>
                <w:rFonts w:ascii="Calibri" w:hAnsi="Calibri" w:cs="Calibri"/>
                <w:b/>
                <w:bCs/>
                <w:color w:val="000000"/>
                <w:szCs w:val="20"/>
              </w:rPr>
            </w:pPr>
            <w:r>
              <w:rPr>
                <w:rFonts w:ascii="Calibri" w:hAnsi="Calibri" w:cs="Calibri"/>
                <w:b/>
                <w:bCs/>
                <w:color w:val="000000"/>
                <w:szCs w:val="20"/>
              </w:rPr>
              <w:t>Impact op voortgang</w:t>
            </w:r>
          </w:p>
        </w:tc>
      </w:tr>
      <w:tr w:rsidR="009D5399" w:rsidRPr="00593EC0" w14:paraId="02A531CA" w14:textId="77777777" w:rsidTr="00137FCC">
        <w:trPr>
          <w:trHeight w:val="324"/>
        </w:trPr>
        <w:tc>
          <w:tcPr>
            <w:tcW w:w="2977" w:type="dxa"/>
            <w:tcBorders>
              <w:left w:val="single" w:sz="4" w:space="0" w:color="EDF3F4"/>
              <w:bottom w:val="single" w:sz="4" w:space="0" w:color="EDF3F4"/>
              <w:right w:val="single" w:sz="4" w:space="0" w:color="EDF3F4"/>
            </w:tcBorders>
          </w:tcPr>
          <w:p w14:paraId="04A24865" w14:textId="77777777" w:rsidR="009D5399" w:rsidRDefault="009D5399" w:rsidP="00137FCC">
            <w:r>
              <w:t>Werkdruk verlagen</w:t>
            </w:r>
          </w:p>
        </w:tc>
        <w:tc>
          <w:tcPr>
            <w:tcW w:w="2977" w:type="dxa"/>
            <w:tcBorders>
              <w:left w:val="single" w:sz="4" w:space="0" w:color="EDF3F4"/>
              <w:bottom w:val="single" w:sz="4" w:space="0" w:color="EDF3F4"/>
              <w:right w:val="single" w:sz="4" w:space="0" w:color="EDF3F4"/>
            </w:tcBorders>
          </w:tcPr>
          <w:p w14:paraId="60BFF1BA" w14:textId="77777777" w:rsidR="009D5399" w:rsidRDefault="009D5399" w:rsidP="00137FCC"/>
        </w:tc>
        <w:tc>
          <w:tcPr>
            <w:tcW w:w="2977" w:type="dxa"/>
            <w:tcBorders>
              <w:left w:val="single" w:sz="4" w:space="0" w:color="EDF3F4"/>
              <w:bottom w:val="single" w:sz="4" w:space="0" w:color="EDF3F4"/>
              <w:right w:val="single" w:sz="4" w:space="0" w:color="EDF3F4"/>
            </w:tcBorders>
          </w:tcPr>
          <w:p w14:paraId="3EA95EC3" w14:textId="77777777" w:rsidR="009D5399" w:rsidRPr="004530BA" w:rsidRDefault="009D5399" w:rsidP="00137FCC"/>
        </w:tc>
      </w:tr>
      <w:tr w:rsidR="009D5399" w:rsidRPr="00593EC0" w14:paraId="216AA92E" w14:textId="77777777" w:rsidTr="00137FCC">
        <w:trPr>
          <w:trHeight w:val="324"/>
        </w:trPr>
        <w:tc>
          <w:tcPr>
            <w:tcW w:w="2977" w:type="dxa"/>
            <w:tcBorders>
              <w:top w:val="single" w:sz="4" w:space="0" w:color="EDF3F4"/>
              <w:left w:val="single" w:sz="4" w:space="0" w:color="EDF3F4"/>
              <w:bottom w:val="single" w:sz="4" w:space="0" w:color="EDF3F4"/>
              <w:right w:val="single" w:sz="4" w:space="0" w:color="EDF3F4"/>
            </w:tcBorders>
          </w:tcPr>
          <w:p w14:paraId="1673C8C9" w14:textId="77777777" w:rsidR="009D5399" w:rsidRDefault="009D5399" w:rsidP="00137FCC">
            <w:r>
              <w:t>Inclusiviteit bevorderen</w:t>
            </w:r>
          </w:p>
        </w:tc>
        <w:tc>
          <w:tcPr>
            <w:tcW w:w="2977" w:type="dxa"/>
            <w:tcBorders>
              <w:top w:val="single" w:sz="4" w:space="0" w:color="EDF3F4"/>
              <w:left w:val="single" w:sz="4" w:space="0" w:color="EDF3F4"/>
              <w:bottom w:val="single" w:sz="4" w:space="0" w:color="EDF3F4"/>
              <w:right w:val="single" w:sz="4" w:space="0" w:color="EDF3F4"/>
            </w:tcBorders>
          </w:tcPr>
          <w:p w14:paraId="72EA758D" w14:textId="77777777" w:rsidR="009D5399" w:rsidRDefault="009D5399" w:rsidP="00137FCC"/>
        </w:tc>
        <w:tc>
          <w:tcPr>
            <w:tcW w:w="2977" w:type="dxa"/>
            <w:tcBorders>
              <w:top w:val="single" w:sz="4" w:space="0" w:color="EDF3F4"/>
              <w:left w:val="single" w:sz="4" w:space="0" w:color="EDF3F4"/>
              <w:bottom w:val="single" w:sz="4" w:space="0" w:color="EDF3F4"/>
              <w:right w:val="single" w:sz="4" w:space="0" w:color="EDF3F4"/>
            </w:tcBorders>
          </w:tcPr>
          <w:p w14:paraId="27AC8B59" w14:textId="77777777" w:rsidR="009D5399" w:rsidRPr="004530BA" w:rsidRDefault="009D5399" w:rsidP="00137FCC"/>
        </w:tc>
      </w:tr>
      <w:tr w:rsidR="009D5399" w:rsidRPr="00593EC0" w14:paraId="5E24B819" w14:textId="77777777" w:rsidTr="00137FCC">
        <w:trPr>
          <w:trHeight w:val="324"/>
        </w:trPr>
        <w:tc>
          <w:tcPr>
            <w:tcW w:w="2977" w:type="dxa"/>
            <w:tcBorders>
              <w:top w:val="single" w:sz="4" w:space="0" w:color="EDF3F4"/>
              <w:left w:val="single" w:sz="4" w:space="0" w:color="EDF3F4"/>
              <w:bottom w:val="single" w:sz="4" w:space="0" w:color="EDF3F4"/>
              <w:right w:val="single" w:sz="4" w:space="0" w:color="EDF3F4"/>
            </w:tcBorders>
          </w:tcPr>
          <w:p w14:paraId="13E90701" w14:textId="77777777" w:rsidR="009D5399" w:rsidRDefault="009D5399" w:rsidP="00137FCC">
            <w:r>
              <w:t>Thuiswerkfaciliteiten optimaliseren</w:t>
            </w:r>
          </w:p>
        </w:tc>
        <w:tc>
          <w:tcPr>
            <w:tcW w:w="2977" w:type="dxa"/>
            <w:tcBorders>
              <w:top w:val="single" w:sz="4" w:space="0" w:color="EDF3F4"/>
              <w:left w:val="single" w:sz="4" w:space="0" w:color="EDF3F4"/>
              <w:bottom w:val="single" w:sz="4" w:space="0" w:color="EDF3F4"/>
              <w:right w:val="single" w:sz="4" w:space="0" w:color="EDF3F4"/>
            </w:tcBorders>
          </w:tcPr>
          <w:p w14:paraId="6DBE7B2A" w14:textId="77777777" w:rsidR="009D5399" w:rsidRDefault="009D5399" w:rsidP="00137FCC"/>
        </w:tc>
        <w:tc>
          <w:tcPr>
            <w:tcW w:w="2977" w:type="dxa"/>
            <w:tcBorders>
              <w:top w:val="single" w:sz="4" w:space="0" w:color="EDF3F4"/>
              <w:left w:val="single" w:sz="4" w:space="0" w:color="EDF3F4"/>
              <w:bottom w:val="single" w:sz="4" w:space="0" w:color="EDF3F4"/>
              <w:right w:val="single" w:sz="4" w:space="0" w:color="EDF3F4"/>
            </w:tcBorders>
          </w:tcPr>
          <w:p w14:paraId="3F87F73D" w14:textId="77777777" w:rsidR="009D5399" w:rsidRPr="004530BA" w:rsidRDefault="009D5399" w:rsidP="00137FCC"/>
        </w:tc>
      </w:tr>
    </w:tbl>
    <w:p w14:paraId="07CEC710" w14:textId="77777777" w:rsidR="00C12893" w:rsidRDefault="00C12893" w:rsidP="001433C9"/>
    <w:p w14:paraId="2B094F76" w14:textId="77777777" w:rsidR="006E6343" w:rsidRDefault="006E6343" w:rsidP="001433C9"/>
    <w:p w14:paraId="0D8B5216" w14:textId="1F3A31E5" w:rsidR="006E6343" w:rsidRPr="006E6343" w:rsidRDefault="006E6343" w:rsidP="006E6343">
      <w:pPr>
        <w:rPr>
          <w:u w:val="single"/>
        </w:rPr>
      </w:pPr>
      <w:r w:rsidRPr="006E6343">
        <w:rPr>
          <w:u w:val="single"/>
        </w:rPr>
        <w:t>Bijsturingen en vervolgacties</w:t>
      </w:r>
    </w:p>
    <w:p w14:paraId="34D8CEDD" w14:textId="77777777" w:rsidR="006E6343" w:rsidRPr="006E6343" w:rsidRDefault="006E6343" w:rsidP="006E6343">
      <w:r w:rsidRPr="006E6343">
        <w:t>Op basis van de evaluatie worden de volgende acties aanbevolen:</w:t>
      </w:r>
    </w:p>
    <w:p w14:paraId="3C08931F" w14:textId="77777777" w:rsidR="004B1B74" w:rsidRDefault="004B1B74" w:rsidP="001433C9"/>
    <w:tbl>
      <w:tblPr>
        <w:tblW w:w="8926" w:type="dxa"/>
        <w:tblBorders>
          <w:bottom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2263"/>
        <w:gridCol w:w="3691"/>
        <w:gridCol w:w="1979"/>
        <w:gridCol w:w="993"/>
      </w:tblGrid>
      <w:tr w:rsidR="004B1B74" w:rsidRPr="00593EC0" w14:paraId="65C3CAF0" w14:textId="470A8258" w:rsidTr="0050562F">
        <w:trPr>
          <w:trHeight w:val="324"/>
        </w:trPr>
        <w:tc>
          <w:tcPr>
            <w:tcW w:w="2263" w:type="dxa"/>
            <w:tcBorders>
              <w:top w:val="single" w:sz="4" w:space="0" w:color="EDF3F4"/>
              <w:left w:val="single" w:sz="4" w:space="0" w:color="EDF3F4"/>
              <w:bottom w:val="nil"/>
              <w:right w:val="single" w:sz="4" w:space="0" w:color="EDF3F4"/>
            </w:tcBorders>
            <w:shd w:val="clear" w:color="auto" w:fill="EDF3F4"/>
          </w:tcPr>
          <w:p w14:paraId="507A2BAB" w14:textId="77777777" w:rsidR="004B1B74" w:rsidRDefault="004B1B74" w:rsidP="00137FCC">
            <w:pPr>
              <w:rPr>
                <w:rFonts w:ascii="Calibri" w:hAnsi="Calibri" w:cs="Calibri"/>
                <w:b/>
                <w:bCs/>
                <w:color w:val="000000"/>
                <w:szCs w:val="20"/>
              </w:rPr>
            </w:pPr>
            <w:r>
              <w:rPr>
                <w:rFonts w:ascii="Calibri" w:hAnsi="Calibri" w:cs="Calibri"/>
                <w:b/>
                <w:bCs/>
                <w:color w:val="000000"/>
                <w:szCs w:val="20"/>
              </w:rPr>
              <w:t>Doelstelling</w:t>
            </w:r>
          </w:p>
        </w:tc>
        <w:tc>
          <w:tcPr>
            <w:tcW w:w="3691" w:type="dxa"/>
            <w:tcBorders>
              <w:top w:val="single" w:sz="4" w:space="0" w:color="EDF3F4"/>
              <w:left w:val="single" w:sz="4" w:space="0" w:color="EDF3F4"/>
              <w:bottom w:val="nil"/>
              <w:right w:val="single" w:sz="4" w:space="0" w:color="EDF3F4"/>
            </w:tcBorders>
            <w:shd w:val="clear" w:color="auto" w:fill="EDF3F4"/>
          </w:tcPr>
          <w:p w14:paraId="79EA2CE3" w14:textId="0B65DBF4" w:rsidR="004B1B74" w:rsidRDefault="003074E6" w:rsidP="00137FCC">
            <w:pPr>
              <w:rPr>
                <w:rFonts w:ascii="Calibri" w:hAnsi="Calibri" w:cs="Calibri"/>
                <w:b/>
                <w:bCs/>
                <w:color w:val="000000"/>
                <w:szCs w:val="20"/>
              </w:rPr>
            </w:pPr>
            <w:r>
              <w:rPr>
                <w:rFonts w:ascii="Calibri" w:hAnsi="Calibri" w:cs="Calibri"/>
                <w:b/>
                <w:bCs/>
                <w:color w:val="000000"/>
                <w:szCs w:val="20"/>
              </w:rPr>
              <w:t>Bijsturingsacties</w:t>
            </w:r>
          </w:p>
        </w:tc>
        <w:tc>
          <w:tcPr>
            <w:tcW w:w="1979" w:type="dxa"/>
            <w:tcBorders>
              <w:top w:val="single" w:sz="4" w:space="0" w:color="EDF3F4"/>
              <w:left w:val="single" w:sz="4" w:space="0" w:color="EDF3F4"/>
              <w:bottom w:val="nil"/>
              <w:right w:val="single" w:sz="4" w:space="0" w:color="EDF3F4"/>
            </w:tcBorders>
            <w:shd w:val="clear" w:color="auto" w:fill="EDF3F4"/>
          </w:tcPr>
          <w:p w14:paraId="27C904A4" w14:textId="66A1BECC" w:rsidR="004B1B74" w:rsidRDefault="0050562F" w:rsidP="00137FCC">
            <w:pPr>
              <w:rPr>
                <w:rFonts w:ascii="Calibri" w:hAnsi="Calibri" w:cs="Calibri"/>
                <w:b/>
                <w:bCs/>
                <w:color w:val="000000"/>
                <w:szCs w:val="20"/>
              </w:rPr>
            </w:pPr>
            <w:r>
              <w:rPr>
                <w:rFonts w:ascii="Calibri" w:hAnsi="Calibri" w:cs="Calibri"/>
                <w:b/>
                <w:bCs/>
                <w:color w:val="000000"/>
                <w:szCs w:val="20"/>
              </w:rPr>
              <w:t>Verantwoordelijke</w:t>
            </w:r>
            <w:r w:rsidR="003074E6">
              <w:rPr>
                <w:rFonts w:ascii="Calibri" w:hAnsi="Calibri" w:cs="Calibri"/>
                <w:b/>
                <w:bCs/>
                <w:color w:val="000000"/>
                <w:szCs w:val="20"/>
              </w:rPr>
              <w:t>(n)</w:t>
            </w:r>
          </w:p>
        </w:tc>
        <w:tc>
          <w:tcPr>
            <w:tcW w:w="993" w:type="dxa"/>
            <w:tcBorders>
              <w:top w:val="single" w:sz="4" w:space="0" w:color="EDF3F4"/>
              <w:left w:val="single" w:sz="4" w:space="0" w:color="EDF3F4"/>
              <w:bottom w:val="nil"/>
              <w:right w:val="single" w:sz="4" w:space="0" w:color="EDF3F4"/>
            </w:tcBorders>
            <w:shd w:val="clear" w:color="auto" w:fill="EDF3F4"/>
          </w:tcPr>
          <w:p w14:paraId="79374F0B" w14:textId="71D26887" w:rsidR="004B1B74" w:rsidRDefault="003074E6" w:rsidP="00137FCC">
            <w:pPr>
              <w:rPr>
                <w:rFonts w:ascii="Calibri" w:hAnsi="Calibri" w:cs="Calibri"/>
                <w:b/>
                <w:bCs/>
                <w:color w:val="000000"/>
                <w:szCs w:val="20"/>
              </w:rPr>
            </w:pPr>
            <w:r>
              <w:rPr>
                <w:rFonts w:ascii="Calibri" w:hAnsi="Calibri" w:cs="Calibri"/>
                <w:b/>
                <w:bCs/>
                <w:color w:val="000000"/>
                <w:szCs w:val="20"/>
              </w:rPr>
              <w:t>Deadline</w:t>
            </w:r>
          </w:p>
        </w:tc>
      </w:tr>
      <w:tr w:rsidR="004B1B74" w:rsidRPr="00593EC0" w14:paraId="2B55015B" w14:textId="678F450E" w:rsidTr="0050562F">
        <w:trPr>
          <w:trHeight w:val="324"/>
        </w:trPr>
        <w:tc>
          <w:tcPr>
            <w:tcW w:w="2263" w:type="dxa"/>
            <w:tcBorders>
              <w:left w:val="single" w:sz="4" w:space="0" w:color="EDF3F4"/>
              <w:bottom w:val="single" w:sz="4" w:space="0" w:color="EDF3F4"/>
              <w:right w:val="single" w:sz="4" w:space="0" w:color="EDF3F4"/>
            </w:tcBorders>
          </w:tcPr>
          <w:p w14:paraId="234D3E58" w14:textId="77777777" w:rsidR="004B1B74" w:rsidRDefault="004B1B74" w:rsidP="00137FCC">
            <w:r>
              <w:t>Werkdruk verlagen</w:t>
            </w:r>
          </w:p>
        </w:tc>
        <w:tc>
          <w:tcPr>
            <w:tcW w:w="3691" w:type="dxa"/>
            <w:tcBorders>
              <w:left w:val="single" w:sz="4" w:space="0" w:color="EDF3F4"/>
              <w:bottom w:val="single" w:sz="4" w:space="0" w:color="EDF3F4"/>
              <w:right w:val="single" w:sz="4" w:space="0" w:color="EDF3F4"/>
            </w:tcBorders>
          </w:tcPr>
          <w:p w14:paraId="655D71AF" w14:textId="77777777" w:rsidR="004B1B74" w:rsidRDefault="004B1B74" w:rsidP="00137FCC"/>
        </w:tc>
        <w:tc>
          <w:tcPr>
            <w:tcW w:w="1979" w:type="dxa"/>
            <w:tcBorders>
              <w:left w:val="single" w:sz="4" w:space="0" w:color="EDF3F4"/>
              <w:bottom w:val="single" w:sz="4" w:space="0" w:color="EDF3F4"/>
              <w:right w:val="single" w:sz="4" w:space="0" w:color="EDF3F4"/>
            </w:tcBorders>
          </w:tcPr>
          <w:p w14:paraId="4CDF3DDC" w14:textId="77777777" w:rsidR="004B1B74" w:rsidRPr="004530BA" w:rsidRDefault="004B1B74" w:rsidP="00137FCC"/>
        </w:tc>
        <w:tc>
          <w:tcPr>
            <w:tcW w:w="993" w:type="dxa"/>
            <w:tcBorders>
              <w:left w:val="single" w:sz="4" w:space="0" w:color="EDF3F4"/>
              <w:bottom w:val="single" w:sz="4" w:space="0" w:color="EDF3F4"/>
              <w:right w:val="single" w:sz="4" w:space="0" w:color="EDF3F4"/>
            </w:tcBorders>
          </w:tcPr>
          <w:p w14:paraId="7E59250A" w14:textId="77777777" w:rsidR="004B1B74" w:rsidRPr="004530BA" w:rsidRDefault="004B1B74" w:rsidP="00137FCC"/>
        </w:tc>
      </w:tr>
      <w:tr w:rsidR="004B1B74" w:rsidRPr="00593EC0" w14:paraId="7AC6653C" w14:textId="6314F0DA" w:rsidTr="0050562F">
        <w:trPr>
          <w:trHeight w:val="324"/>
        </w:trPr>
        <w:tc>
          <w:tcPr>
            <w:tcW w:w="2263" w:type="dxa"/>
            <w:tcBorders>
              <w:top w:val="single" w:sz="4" w:space="0" w:color="EDF3F4"/>
              <w:left w:val="single" w:sz="4" w:space="0" w:color="EDF3F4"/>
              <w:bottom w:val="single" w:sz="4" w:space="0" w:color="EDF3F4"/>
              <w:right w:val="single" w:sz="4" w:space="0" w:color="EDF3F4"/>
            </w:tcBorders>
          </w:tcPr>
          <w:p w14:paraId="7721D121" w14:textId="77777777" w:rsidR="004B1B74" w:rsidRDefault="004B1B74" w:rsidP="00137FCC">
            <w:r>
              <w:t>Inclusiviteit bevorderen</w:t>
            </w:r>
          </w:p>
        </w:tc>
        <w:tc>
          <w:tcPr>
            <w:tcW w:w="3691" w:type="dxa"/>
            <w:tcBorders>
              <w:top w:val="single" w:sz="4" w:space="0" w:color="EDF3F4"/>
              <w:left w:val="single" w:sz="4" w:space="0" w:color="EDF3F4"/>
              <w:bottom w:val="single" w:sz="4" w:space="0" w:color="EDF3F4"/>
              <w:right w:val="single" w:sz="4" w:space="0" w:color="EDF3F4"/>
            </w:tcBorders>
          </w:tcPr>
          <w:p w14:paraId="6760CD5B" w14:textId="77777777" w:rsidR="004B1B74" w:rsidRDefault="004B1B74" w:rsidP="00137FCC"/>
        </w:tc>
        <w:tc>
          <w:tcPr>
            <w:tcW w:w="1979" w:type="dxa"/>
            <w:tcBorders>
              <w:top w:val="single" w:sz="4" w:space="0" w:color="EDF3F4"/>
              <w:left w:val="single" w:sz="4" w:space="0" w:color="EDF3F4"/>
              <w:bottom w:val="single" w:sz="4" w:space="0" w:color="EDF3F4"/>
              <w:right w:val="single" w:sz="4" w:space="0" w:color="EDF3F4"/>
            </w:tcBorders>
          </w:tcPr>
          <w:p w14:paraId="07B30B55" w14:textId="77777777" w:rsidR="004B1B74" w:rsidRPr="004530BA" w:rsidRDefault="004B1B74" w:rsidP="00137FCC"/>
        </w:tc>
        <w:tc>
          <w:tcPr>
            <w:tcW w:w="993" w:type="dxa"/>
            <w:tcBorders>
              <w:top w:val="single" w:sz="4" w:space="0" w:color="EDF3F4"/>
              <w:left w:val="single" w:sz="4" w:space="0" w:color="EDF3F4"/>
              <w:bottom w:val="single" w:sz="4" w:space="0" w:color="EDF3F4"/>
              <w:right w:val="single" w:sz="4" w:space="0" w:color="EDF3F4"/>
            </w:tcBorders>
          </w:tcPr>
          <w:p w14:paraId="3568B748" w14:textId="77777777" w:rsidR="004B1B74" w:rsidRPr="004530BA" w:rsidRDefault="004B1B74" w:rsidP="00137FCC"/>
        </w:tc>
      </w:tr>
      <w:tr w:rsidR="004B1B74" w:rsidRPr="00593EC0" w14:paraId="4377AC38" w14:textId="340432DC" w:rsidTr="0050562F">
        <w:trPr>
          <w:trHeight w:val="324"/>
        </w:trPr>
        <w:tc>
          <w:tcPr>
            <w:tcW w:w="2263" w:type="dxa"/>
            <w:tcBorders>
              <w:top w:val="single" w:sz="4" w:space="0" w:color="EDF3F4"/>
              <w:left w:val="single" w:sz="4" w:space="0" w:color="EDF3F4"/>
              <w:bottom w:val="single" w:sz="4" w:space="0" w:color="EDF3F4"/>
              <w:right w:val="single" w:sz="4" w:space="0" w:color="EDF3F4"/>
            </w:tcBorders>
          </w:tcPr>
          <w:p w14:paraId="2826B931" w14:textId="77777777" w:rsidR="004B1B74" w:rsidRDefault="004B1B74" w:rsidP="00137FCC">
            <w:r>
              <w:t>Thuiswerkfaciliteiten optimaliseren</w:t>
            </w:r>
          </w:p>
        </w:tc>
        <w:tc>
          <w:tcPr>
            <w:tcW w:w="3691" w:type="dxa"/>
            <w:tcBorders>
              <w:top w:val="single" w:sz="4" w:space="0" w:color="EDF3F4"/>
              <w:left w:val="single" w:sz="4" w:space="0" w:color="EDF3F4"/>
              <w:bottom w:val="single" w:sz="4" w:space="0" w:color="EDF3F4"/>
              <w:right w:val="single" w:sz="4" w:space="0" w:color="EDF3F4"/>
            </w:tcBorders>
          </w:tcPr>
          <w:p w14:paraId="709B5328" w14:textId="77777777" w:rsidR="004B1B74" w:rsidRDefault="004B1B74" w:rsidP="00137FCC"/>
        </w:tc>
        <w:tc>
          <w:tcPr>
            <w:tcW w:w="1979" w:type="dxa"/>
            <w:tcBorders>
              <w:top w:val="single" w:sz="4" w:space="0" w:color="EDF3F4"/>
              <w:left w:val="single" w:sz="4" w:space="0" w:color="EDF3F4"/>
              <w:bottom w:val="single" w:sz="4" w:space="0" w:color="EDF3F4"/>
              <w:right w:val="single" w:sz="4" w:space="0" w:color="EDF3F4"/>
            </w:tcBorders>
          </w:tcPr>
          <w:p w14:paraId="11D214E1" w14:textId="77777777" w:rsidR="004B1B74" w:rsidRPr="004530BA" w:rsidRDefault="004B1B74" w:rsidP="00137FCC"/>
        </w:tc>
        <w:tc>
          <w:tcPr>
            <w:tcW w:w="993" w:type="dxa"/>
            <w:tcBorders>
              <w:top w:val="single" w:sz="4" w:space="0" w:color="EDF3F4"/>
              <w:left w:val="single" w:sz="4" w:space="0" w:color="EDF3F4"/>
              <w:bottom w:val="single" w:sz="4" w:space="0" w:color="EDF3F4"/>
              <w:right w:val="single" w:sz="4" w:space="0" w:color="EDF3F4"/>
            </w:tcBorders>
          </w:tcPr>
          <w:p w14:paraId="201FF71E" w14:textId="77777777" w:rsidR="004B1B74" w:rsidRPr="004530BA" w:rsidRDefault="004B1B74" w:rsidP="00137FCC"/>
        </w:tc>
      </w:tr>
    </w:tbl>
    <w:p w14:paraId="2B0741F5" w14:textId="77777777" w:rsidR="004B1B74" w:rsidRDefault="004B1B74" w:rsidP="001433C9"/>
    <w:p w14:paraId="71B6AB33" w14:textId="77777777" w:rsidR="006E6343" w:rsidRDefault="006E6343" w:rsidP="001433C9">
      <w:pPr>
        <w:rPr>
          <w:b/>
          <w:bCs/>
        </w:rPr>
      </w:pPr>
    </w:p>
    <w:p w14:paraId="3CB9E286" w14:textId="77777777" w:rsidR="006E6343" w:rsidRDefault="006E6343" w:rsidP="001433C9">
      <w:pPr>
        <w:rPr>
          <w:b/>
          <w:bCs/>
        </w:rPr>
      </w:pPr>
    </w:p>
    <w:p w14:paraId="36C6DB4B" w14:textId="07D2CAC7" w:rsidR="0050562F" w:rsidRDefault="0050562F" w:rsidP="001433C9">
      <w:r w:rsidRPr="0050562F">
        <w:rPr>
          <w:b/>
          <w:bCs/>
        </w:rPr>
        <w:t>Volgende evaluatiemoment</w:t>
      </w:r>
      <w:r w:rsidRPr="0050562F">
        <w:t xml:space="preserve">: </w:t>
      </w:r>
    </w:p>
    <w:sectPr w:rsidR="0050562F" w:rsidSect="006A519D">
      <w:headerReference w:type="default" r:id="rId7"/>
      <w:footerReference w:type="default" r:id="rId8"/>
      <w:headerReference w:type="first" r:id="rId9"/>
      <w:footerReference w:type="first" r:id="rId10"/>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B0BBF" w14:textId="77777777" w:rsidR="00A62F6D" w:rsidRDefault="00A62F6D" w:rsidP="00062E79">
      <w:r>
        <w:separator/>
      </w:r>
    </w:p>
  </w:endnote>
  <w:endnote w:type="continuationSeparator" w:id="0">
    <w:p w14:paraId="050BE7E1" w14:textId="77777777" w:rsidR="00A62F6D" w:rsidRDefault="00A62F6D" w:rsidP="0006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89BD" w14:textId="16701AF4" w:rsidR="000D0FFD" w:rsidRPr="00782FCE" w:rsidRDefault="000D0FFD" w:rsidP="00782FCE">
    <w:pPr>
      <w:pStyle w:val="Voettekst"/>
      <w:rPr>
        <w:sz w:val="16"/>
        <w:szCs w:val="16"/>
      </w:rPr>
    </w:pPr>
  </w:p>
  <w:p w14:paraId="655B1589" w14:textId="6A25A242" w:rsidR="000D0FFD" w:rsidRPr="00C23CD4" w:rsidRDefault="00B66F0E" w:rsidP="00782FCE">
    <w:pPr>
      <w:pStyle w:val="Voettekst"/>
      <w:jc w:val="right"/>
      <w:rPr>
        <w:sz w:val="18"/>
        <w:szCs w:val="18"/>
      </w:rPr>
    </w:pPr>
    <w:r w:rsidRPr="00C23CD4">
      <w:rPr>
        <w:noProof/>
        <w:sz w:val="18"/>
        <w:szCs w:val="18"/>
        <w14:ligatures w14:val="standardContextual"/>
      </w:rPr>
      <mc:AlternateContent>
        <mc:Choice Requires="wps">
          <w:drawing>
            <wp:anchor distT="0" distB="0" distL="114300" distR="114300" simplePos="0" relativeHeight="251660288" behindDoc="0" locked="0" layoutInCell="1" allowOverlap="1" wp14:anchorId="54CD32D4" wp14:editId="29BC7A48">
              <wp:simplePos x="0" y="0"/>
              <wp:positionH relativeFrom="column">
                <wp:posOffset>-908958</wp:posOffset>
              </wp:positionH>
              <wp:positionV relativeFrom="paragraph">
                <wp:posOffset>494393</wp:posOffset>
              </wp:positionV>
              <wp:extent cx="7587343" cy="135890"/>
              <wp:effectExtent l="0" t="0" r="0" b="0"/>
              <wp:wrapNone/>
              <wp:docPr id="618489398" name="Rechthoek 2"/>
              <wp:cNvGraphicFramePr/>
              <a:graphic xmlns:a="http://schemas.openxmlformats.org/drawingml/2006/main">
                <a:graphicData uri="http://schemas.microsoft.com/office/word/2010/wordprocessingShape">
                  <wps:wsp>
                    <wps:cNvSpPr/>
                    <wps:spPr>
                      <a:xfrm>
                        <a:off x="0" y="0"/>
                        <a:ext cx="7587343" cy="135890"/>
                      </a:xfrm>
                      <a:prstGeom prst="rect">
                        <a:avLst/>
                      </a:prstGeom>
                      <a:solidFill>
                        <a:srgbClr val="EB5C3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366E2" id="Rechthoek 2" o:spid="_x0000_s1026" style="position:absolute;margin-left:-71.55pt;margin-top:38.95pt;width:597.45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" fillcolor="#eb5c3c" stroked="f" strokeweight="1pt"/>
          </w:pict>
        </mc:Fallback>
      </mc:AlternateContent>
    </w:r>
    <w:r w:rsidR="00CE3785">
      <w:rPr>
        <w:sz w:val="18"/>
        <w:szCs w:val="18"/>
      </w:rPr>
      <w:t>Template werkplan 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AE38" w14:textId="4A3E68AB" w:rsidR="008D7F23" w:rsidRDefault="008D7F23" w:rsidP="008D7F23">
    <w:pPr>
      <w:pStyle w:val="Voettekst"/>
      <w:jc w:val="right"/>
    </w:pPr>
    <w:r>
      <w:tab/>
    </w:r>
    <w:r w:rsidRPr="00C23CD4">
      <w:rPr>
        <w:sz w:val="18"/>
        <w:szCs w:val="18"/>
      </w:rPr>
      <w:t xml:space="preserve">voorstel training OR LEMKEN Plant Dinteloord – pagina </w:t>
    </w:r>
    <w:r w:rsidRPr="00423DC4">
      <w:rPr>
        <w:sz w:val="18"/>
        <w:szCs w:val="18"/>
      </w:rPr>
      <w:fldChar w:fldCharType="begin"/>
    </w:r>
    <w:r w:rsidRPr="00423DC4">
      <w:rPr>
        <w:sz w:val="18"/>
        <w:szCs w:val="18"/>
      </w:rPr>
      <w:instrText>PAGE   \* MERGEFORMAT</w:instrText>
    </w:r>
    <w:r w:rsidRPr="00423DC4">
      <w:rPr>
        <w:sz w:val="18"/>
        <w:szCs w:val="18"/>
      </w:rPr>
      <w:fldChar w:fldCharType="separate"/>
    </w:r>
    <w:r>
      <w:rPr>
        <w:sz w:val="18"/>
        <w:szCs w:val="18"/>
      </w:rPr>
      <w:t>2</w:t>
    </w:r>
    <w:r w:rsidRPr="00423DC4">
      <w:rPr>
        <w:sz w:val="18"/>
        <w:szCs w:val="18"/>
      </w:rPr>
      <w:fldChar w:fldCharType="end"/>
    </w:r>
    <w:r w:rsidRPr="00C23CD4">
      <w:rPr>
        <w:noProof/>
        <w:sz w:val="18"/>
        <w:szCs w:val="18"/>
        <w14:ligatures w14:val="standardContextual"/>
      </w:rPr>
      <mc:AlternateContent>
        <mc:Choice Requires="wps">
          <w:drawing>
            <wp:anchor distT="0" distB="0" distL="114300" distR="114300" simplePos="0" relativeHeight="251663360" behindDoc="0" locked="0" layoutInCell="1" allowOverlap="1" wp14:anchorId="773D34F1" wp14:editId="7730146F">
              <wp:simplePos x="0" y="0"/>
              <wp:positionH relativeFrom="column">
                <wp:posOffset>-908685</wp:posOffset>
              </wp:positionH>
              <wp:positionV relativeFrom="paragraph">
                <wp:posOffset>478155</wp:posOffset>
              </wp:positionV>
              <wp:extent cx="7587343" cy="135890"/>
              <wp:effectExtent l="0" t="0" r="0" b="0"/>
              <wp:wrapNone/>
              <wp:docPr id="1367969680" name="Rechthoek 2"/>
              <wp:cNvGraphicFramePr/>
              <a:graphic xmlns:a="http://schemas.openxmlformats.org/drawingml/2006/main">
                <a:graphicData uri="http://schemas.microsoft.com/office/word/2010/wordprocessingShape">
                  <wps:wsp>
                    <wps:cNvSpPr/>
                    <wps:spPr>
                      <a:xfrm>
                        <a:off x="0" y="0"/>
                        <a:ext cx="7587343" cy="135890"/>
                      </a:xfrm>
                      <a:prstGeom prst="rect">
                        <a:avLst/>
                      </a:prstGeom>
                      <a:solidFill>
                        <a:srgbClr val="EB5C3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C333" id="Rechthoek 2" o:spid="_x0000_s1026" style="position:absolute;margin-left:-71.55pt;margin-top:37.65pt;width:597.45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" fillcolor="#eb5c3c"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BEB4B" w14:textId="77777777" w:rsidR="00A62F6D" w:rsidRDefault="00A62F6D" w:rsidP="00062E79">
      <w:r>
        <w:separator/>
      </w:r>
    </w:p>
  </w:footnote>
  <w:footnote w:type="continuationSeparator" w:id="0">
    <w:p w14:paraId="16FC57CE" w14:textId="77777777" w:rsidR="00A62F6D" w:rsidRDefault="00A62F6D" w:rsidP="0006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E49A" w14:textId="698CBDA7" w:rsidR="000D0FFD" w:rsidRDefault="00B66F0E">
    <w:pPr>
      <w:pStyle w:val="Koptekst"/>
      <w:jc w:val="right"/>
    </w:pPr>
    <w:r>
      <w:rPr>
        <w:noProof/>
        <w14:ligatures w14:val="standardContextual"/>
      </w:rPr>
      <w:drawing>
        <wp:anchor distT="0" distB="0" distL="114300" distR="114300" simplePos="0" relativeHeight="251654144" behindDoc="0" locked="0" layoutInCell="1" allowOverlap="1" wp14:anchorId="2202ACEB" wp14:editId="188920B2">
          <wp:simplePos x="0" y="0"/>
          <wp:positionH relativeFrom="column">
            <wp:posOffset>5208270</wp:posOffset>
          </wp:positionH>
          <wp:positionV relativeFrom="paragraph">
            <wp:posOffset>-15240</wp:posOffset>
          </wp:positionV>
          <wp:extent cx="1034143" cy="475320"/>
          <wp:effectExtent l="0" t="0" r="0" b="1270"/>
          <wp:wrapNone/>
          <wp:docPr id="586421519"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21519" name="Afbeelding 1" descr="Afbeelding met Lettertype, tekst,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4143" cy="475320"/>
                  </a:xfrm>
                  <a:prstGeom prst="rect">
                    <a:avLst/>
                  </a:prstGeom>
                </pic:spPr>
              </pic:pic>
            </a:graphicData>
          </a:graphic>
          <wp14:sizeRelH relativeFrom="margin">
            <wp14:pctWidth>0</wp14:pctWidth>
          </wp14:sizeRelH>
          <wp14:sizeRelV relativeFrom="margin">
            <wp14:pctHeight>0</wp14:pctHeight>
          </wp14:sizeRelV>
        </wp:anchor>
      </w:drawing>
    </w:r>
  </w:p>
  <w:p w14:paraId="3E001785" w14:textId="77777777" w:rsidR="00062E79" w:rsidRDefault="00062E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CE94" w14:textId="57549BA3" w:rsidR="008D7F23" w:rsidRDefault="008D7F23">
    <w:pPr>
      <w:pStyle w:val="Koptekst"/>
    </w:pPr>
    <w:r>
      <w:rPr>
        <w:noProof/>
        <w14:ligatures w14:val="standardContextual"/>
      </w:rPr>
      <w:drawing>
        <wp:anchor distT="0" distB="0" distL="114300" distR="114300" simplePos="0" relativeHeight="251657216" behindDoc="0" locked="0" layoutInCell="1" allowOverlap="1" wp14:anchorId="4E6FB713" wp14:editId="039BE6FF">
          <wp:simplePos x="0" y="0"/>
          <wp:positionH relativeFrom="column">
            <wp:posOffset>5086350</wp:posOffset>
          </wp:positionH>
          <wp:positionV relativeFrom="paragraph">
            <wp:posOffset>-48260</wp:posOffset>
          </wp:positionV>
          <wp:extent cx="1034143" cy="475320"/>
          <wp:effectExtent l="0" t="0" r="0" b="1270"/>
          <wp:wrapNone/>
          <wp:docPr id="395292459"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21519" name="Afbeelding 1" descr="Afbeelding met Lettertype, tekst,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4143" cy="475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290.55pt;height:1133.45pt" o:bullet="t">
        <v:imagedata r:id="rId1" o:title="vinkje"/>
      </v:shape>
    </w:pict>
  </w:numPicBullet>
  <w:abstractNum w:abstractNumId="0" w15:restartNumberingAfterBreak="0">
    <w:nsid w:val="00184B0E"/>
    <w:multiLevelType w:val="multilevel"/>
    <w:tmpl w:val="94261314"/>
    <w:lvl w:ilvl="0">
      <w:start w:val="1"/>
      <w:numFmt w:val="decimal"/>
      <w:lvlText w:val="%1."/>
      <w:lvlJc w:val="left"/>
      <w:pPr>
        <w:ind w:left="369" w:hanging="369"/>
      </w:pPr>
      <w:rPr>
        <w:rFonts w:hint="default"/>
        <w:color w:val="auto"/>
        <w:sz w:val="20"/>
        <w:szCs w:val="20"/>
      </w:rPr>
    </w:lvl>
    <w:lvl w:ilvl="1">
      <w:start w:val="1"/>
      <w:numFmt w:val="bullet"/>
      <w:lvlText w:val=""/>
      <w:lvlPicBulletId w:val="0"/>
      <w:lvlJc w:val="left"/>
      <w:pPr>
        <w:tabs>
          <w:tab w:val="num" w:pos="2835"/>
        </w:tabs>
        <w:ind w:left="737" w:hanging="368"/>
      </w:pPr>
      <w:rPr>
        <w:rFonts w:ascii="Symbol" w:hAnsi="Symbol" w:hint="default"/>
        <w:color w:val="auto"/>
      </w:rPr>
    </w:lvl>
    <w:lvl w:ilvl="2">
      <w:start w:val="1"/>
      <w:numFmt w:val="bullet"/>
      <w:lvlText w:val=""/>
      <w:lvlPicBulletId w:val="0"/>
      <w:lvlJc w:val="left"/>
      <w:pPr>
        <w:ind w:left="1106" w:hanging="369"/>
      </w:pPr>
      <w:rPr>
        <w:rFonts w:ascii="Symbol" w:hAnsi="Symbol" w:hint="default"/>
        <w:color w:val="auto"/>
      </w:rPr>
    </w:lvl>
    <w:lvl w:ilvl="3">
      <w:start w:val="1"/>
      <w:numFmt w:val="bullet"/>
      <w:lvlText w:val=""/>
      <w:lvlPicBulletId w:val="0"/>
      <w:lvlJc w:val="left"/>
      <w:pPr>
        <w:ind w:left="1474" w:hanging="368"/>
      </w:pPr>
      <w:rPr>
        <w:rFonts w:ascii="Symbol" w:hAnsi="Symbol" w:hint="default"/>
        <w:color w:val="auto"/>
      </w:rPr>
    </w:lvl>
    <w:lvl w:ilvl="4">
      <w:start w:val="1"/>
      <w:numFmt w:val="bullet"/>
      <w:lvlText w:val=""/>
      <w:lvlPicBulletId w:val="0"/>
      <w:lvlJc w:val="left"/>
      <w:pPr>
        <w:ind w:left="1843" w:hanging="369"/>
      </w:pPr>
      <w:rPr>
        <w:rFonts w:ascii="Symbol" w:hAnsi="Symbol" w:hint="default"/>
        <w:color w:val="auto"/>
      </w:rPr>
    </w:lvl>
    <w:lvl w:ilvl="5">
      <w:start w:val="1"/>
      <w:numFmt w:val="bullet"/>
      <w:lvlText w:val=""/>
      <w:lvlPicBulletId w:val="0"/>
      <w:lvlJc w:val="left"/>
      <w:pPr>
        <w:ind w:left="2211" w:hanging="368"/>
      </w:pPr>
      <w:rPr>
        <w:rFonts w:ascii="Symbol" w:hAnsi="Symbol" w:hint="default"/>
        <w:color w:val="auto"/>
      </w:rPr>
    </w:lvl>
    <w:lvl w:ilvl="6">
      <w:start w:val="1"/>
      <w:numFmt w:val="bullet"/>
      <w:lvlText w:val=""/>
      <w:lvlPicBulletId w:val="0"/>
      <w:lvlJc w:val="left"/>
      <w:pPr>
        <w:ind w:left="2580" w:hanging="369"/>
      </w:pPr>
      <w:rPr>
        <w:rFonts w:ascii="Symbol" w:hAnsi="Symbol" w:hint="default"/>
        <w:color w:val="auto"/>
      </w:rPr>
    </w:lvl>
    <w:lvl w:ilvl="7">
      <w:start w:val="1"/>
      <w:numFmt w:val="bullet"/>
      <w:lvlText w:val=""/>
      <w:lvlPicBulletId w:val="0"/>
      <w:lvlJc w:val="left"/>
      <w:pPr>
        <w:ind w:left="2948" w:hanging="368"/>
      </w:pPr>
      <w:rPr>
        <w:rFonts w:ascii="Symbol" w:hAnsi="Symbol" w:hint="default"/>
        <w:color w:val="auto"/>
      </w:rPr>
    </w:lvl>
    <w:lvl w:ilvl="8">
      <w:start w:val="1"/>
      <w:numFmt w:val="bullet"/>
      <w:lvlText w:val=""/>
      <w:lvlPicBulletId w:val="0"/>
      <w:lvlJc w:val="left"/>
      <w:pPr>
        <w:ind w:left="3317" w:hanging="369"/>
      </w:pPr>
      <w:rPr>
        <w:rFonts w:ascii="Symbol" w:hAnsi="Symbol" w:hint="default"/>
        <w:color w:val="auto"/>
      </w:rPr>
    </w:lvl>
  </w:abstractNum>
  <w:abstractNum w:abstractNumId="1" w15:restartNumberingAfterBreak="0">
    <w:nsid w:val="170312F7"/>
    <w:multiLevelType w:val="hybridMultilevel"/>
    <w:tmpl w:val="5DAE37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C76EB7"/>
    <w:multiLevelType w:val="hybridMultilevel"/>
    <w:tmpl w:val="02945A1A"/>
    <w:lvl w:ilvl="0" w:tplc="229C1914">
      <w:start w:val="1"/>
      <w:numFmt w:val="decimal"/>
      <w:lvlText w:val="%1."/>
      <w:lvlJc w:val="left"/>
      <w:pPr>
        <w:ind w:left="720" w:hanging="360"/>
      </w:pPr>
      <w:rPr>
        <w:rFonts w:hint="default"/>
        <w:b/>
        <w:i w:val="0"/>
        <w:cap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4F2E5D"/>
    <w:multiLevelType w:val="hybridMultilevel"/>
    <w:tmpl w:val="D90050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9DE2C88"/>
    <w:multiLevelType w:val="hybridMultilevel"/>
    <w:tmpl w:val="1EBEC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A47B13"/>
    <w:multiLevelType w:val="hybridMultilevel"/>
    <w:tmpl w:val="9CB0B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011A0E"/>
    <w:multiLevelType w:val="hybridMultilevel"/>
    <w:tmpl w:val="7F3A7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036EA8"/>
    <w:multiLevelType w:val="hybridMultilevel"/>
    <w:tmpl w:val="E84E83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3A22B7"/>
    <w:multiLevelType w:val="hybridMultilevel"/>
    <w:tmpl w:val="160C2BE8"/>
    <w:lvl w:ilvl="0" w:tplc="0413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E57FA"/>
    <w:multiLevelType w:val="multilevel"/>
    <w:tmpl w:val="94261314"/>
    <w:lvl w:ilvl="0">
      <w:start w:val="1"/>
      <w:numFmt w:val="decimal"/>
      <w:lvlText w:val="%1."/>
      <w:lvlJc w:val="left"/>
      <w:pPr>
        <w:ind w:left="369" w:hanging="369"/>
      </w:pPr>
      <w:rPr>
        <w:rFonts w:hint="default"/>
        <w:color w:val="auto"/>
        <w:sz w:val="20"/>
        <w:szCs w:val="20"/>
      </w:rPr>
    </w:lvl>
    <w:lvl w:ilvl="1">
      <w:start w:val="1"/>
      <w:numFmt w:val="bullet"/>
      <w:lvlText w:val=""/>
      <w:lvlPicBulletId w:val="0"/>
      <w:lvlJc w:val="left"/>
      <w:pPr>
        <w:tabs>
          <w:tab w:val="num" w:pos="2835"/>
        </w:tabs>
        <w:ind w:left="737" w:hanging="368"/>
      </w:pPr>
      <w:rPr>
        <w:rFonts w:ascii="Symbol" w:hAnsi="Symbol" w:hint="default"/>
        <w:color w:val="auto"/>
      </w:rPr>
    </w:lvl>
    <w:lvl w:ilvl="2">
      <w:start w:val="1"/>
      <w:numFmt w:val="bullet"/>
      <w:lvlText w:val=""/>
      <w:lvlPicBulletId w:val="0"/>
      <w:lvlJc w:val="left"/>
      <w:pPr>
        <w:ind w:left="1106" w:hanging="369"/>
      </w:pPr>
      <w:rPr>
        <w:rFonts w:ascii="Symbol" w:hAnsi="Symbol" w:hint="default"/>
        <w:color w:val="auto"/>
      </w:rPr>
    </w:lvl>
    <w:lvl w:ilvl="3">
      <w:start w:val="1"/>
      <w:numFmt w:val="bullet"/>
      <w:lvlText w:val=""/>
      <w:lvlPicBulletId w:val="0"/>
      <w:lvlJc w:val="left"/>
      <w:pPr>
        <w:ind w:left="1474" w:hanging="368"/>
      </w:pPr>
      <w:rPr>
        <w:rFonts w:ascii="Symbol" w:hAnsi="Symbol" w:hint="default"/>
        <w:color w:val="auto"/>
      </w:rPr>
    </w:lvl>
    <w:lvl w:ilvl="4">
      <w:start w:val="1"/>
      <w:numFmt w:val="bullet"/>
      <w:lvlText w:val=""/>
      <w:lvlPicBulletId w:val="0"/>
      <w:lvlJc w:val="left"/>
      <w:pPr>
        <w:ind w:left="1843" w:hanging="369"/>
      </w:pPr>
      <w:rPr>
        <w:rFonts w:ascii="Symbol" w:hAnsi="Symbol" w:hint="default"/>
        <w:color w:val="auto"/>
      </w:rPr>
    </w:lvl>
    <w:lvl w:ilvl="5">
      <w:start w:val="1"/>
      <w:numFmt w:val="bullet"/>
      <w:lvlText w:val=""/>
      <w:lvlPicBulletId w:val="0"/>
      <w:lvlJc w:val="left"/>
      <w:pPr>
        <w:ind w:left="2211" w:hanging="368"/>
      </w:pPr>
      <w:rPr>
        <w:rFonts w:ascii="Symbol" w:hAnsi="Symbol" w:hint="default"/>
        <w:color w:val="auto"/>
      </w:rPr>
    </w:lvl>
    <w:lvl w:ilvl="6">
      <w:start w:val="1"/>
      <w:numFmt w:val="bullet"/>
      <w:lvlText w:val=""/>
      <w:lvlPicBulletId w:val="0"/>
      <w:lvlJc w:val="left"/>
      <w:pPr>
        <w:ind w:left="2580" w:hanging="369"/>
      </w:pPr>
      <w:rPr>
        <w:rFonts w:ascii="Symbol" w:hAnsi="Symbol" w:hint="default"/>
        <w:color w:val="auto"/>
      </w:rPr>
    </w:lvl>
    <w:lvl w:ilvl="7">
      <w:start w:val="1"/>
      <w:numFmt w:val="bullet"/>
      <w:lvlText w:val=""/>
      <w:lvlPicBulletId w:val="0"/>
      <w:lvlJc w:val="left"/>
      <w:pPr>
        <w:ind w:left="2948" w:hanging="368"/>
      </w:pPr>
      <w:rPr>
        <w:rFonts w:ascii="Symbol" w:hAnsi="Symbol" w:hint="default"/>
        <w:color w:val="auto"/>
      </w:rPr>
    </w:lvl>
    <w:lvl w:ilvl="8">
      <w:start w:val="1"/>
      <w:numFmt w:val="bullet"/>
      <w:lvlText w:val=""/>
      <w:lvlPicBulletId w:val="0"/>
      <w:lvlJc w:val="left"/>
      <w:pPr>
        <w:ind w:left="3317" w:hanging="369"/>
      </w:pPr>
      <w:rPr>
        <w:rFonts w:ascii="Symbol" w:hAnsi="Symbol" w:hint="default"/>
        <w:color w:val="auto"/>
      </w:rPr>
    </w:lvl>
  </w:abstractNum>
  <w:abstractNum w:abstractNumId="10" w15:restartNumberingAfterBreak="0">
    <w:nsid w:val="4F2A43B5"/>
    <w:multiLevelType w:val="hybridMultilevel"/>
    <w:tmpl w:val="7E7CD07C"/>
    <w:lvl w:ilvl="0" w:tplc="B3EA9530">
      <w:numFmt w:val="bullet"/>
      <w:lvlText w:val="ü"/>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51687C"/>
    <w:multiLevelType w:val="hybridMultilevel"/>
    <w:tmpl w:val="63981B76"/>
    <w:lvl w:ilvl="0" w:tplc="FFFFFFFF">
      <w:start w:val="1"/>
      <w:numFmt w:val="decimal"/>
      <w:lvlText w:val="%1."/>
      <w:lvlJc w:val="left"/>
      <w:pPr>
        <w:ind w:left="720" w:hanging="360"/>
      </w:pPr>
      <w:rPr>
        <w:rFonts w:hint="default"/>
        <w:b/>
        <w:i w:val="0"/>
        <w:caps w:val="0"/>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E25D45"/>
    <w:multiLevelType w:val="multilevel"/>
    <w:tmpl w:val="6090DCFA"/>
    <w:lvl w:ilvl="0">
      <w:start w:val="1"/>
      <w:numFmt w:val="decimal"/>
      <w:pStyle w:val="SNNummering"/>
      <w:lvlText w:val="%1."/>
      <w:lvlJc w:val="left"/>
      <w:pPr>
        <w:ind w:left="369" w:hanging="369"/>
      </w:pPr>
      <w:rPr>
        <w:rFonts w:hint="default"/>
        <w:color w:val="auto"/>
        <w:sz w:val="20"/>
        <w:szCs w:val="20"/>
      </w:rPr>
    </w:lvl>
    <w:lvl w:ilvl="1">
      <w:start w:val="1"/>
      <w:numFmt w:val="bullet"/>
      <w:lvlText w:val=""/>
      <w:lvlPicBulletId w:val="0"/>
      <w:lvlJc w:val="left"/>
      <w:pPr>
        <w:tabs>
          <w:tab w:val="num" w:pos="2835"/>
        </w:tabs>
        <w:ind w:left="737" w:hanging="368"/>
      </w:pPr>
      <w:rPr>
        <w:rFonts w:ascii="Symbol" w:hAnsi="Symbol" w:hint="default"/>
        <w:color w:val="auto"/>
      </w:rPr>
    </w:lvl>
    <w:lvl w:ilvl="2">
      <w:start w:val="1"/>
      <w:numFmt w:val="bullet"/>
      <w:lvlText w:val=""/>
      <w:lvlPicBulletId w:val="0"/>
      <w:lvlJc w:val="left"/>
      <w:pPr>
        <w:ind w:left="1106" w:hanging="369"/>
      </w:pPr>
      <w:rPr>
        <w:rFonts w:ascii="Symbol" w:hAnsi="Symbol" w:hint="default"/>
        <w:color w:val="auto"/>
      </w:rPr>
    </w:lvl>
    <w:lvl w:ilvl="3">
      <w:start w:val="1"/>
      <w:numFmt w:val="bullet"/>
      <w:lvlText w:val=""/>
      <w:lvlPicBulletId w:val="0"/>
      <w:lvlJc w:val="left"/>
      <w:pPr>
        <w:ind w:left="1474" w:hanging="368"/>
      </w:pPr>
      <w:rPr>
        <w:rFonts w:ascii="Symbol" w:hAnsi="Symbol" w:hint="default"/>
        <w:color w:val="auto"/>
      </w:rPr>
    </w:lvl>
    <w:lvl w:ilvl="4">
      <w:start w:val="1"/>
      <w:numFmt w:val="bullet"/>
      <w:lvlText w:val=""/>
      <w:lvlPicBulletId w:val="0"/>
      <w:lvlJc w:val="left"/>
      <w:pPr>
        <w:ind w:left="1843" w:hanging="369"/>
      </w:pPr>
      <w:rPr>
        <w:rFonts w:ascii="Symbol" w:hAnsi="Symbol" w:hint="default"/>
        <w:color w:val="auto"/>
      </w:rPr>
    </w:lvl>
    <w:lvl w:ilvl="5">
      <w:start w:val="1"/>
      <w:numFmt w:val="bullet"/>
      <w:lvlText w:val=""/>
      <w:lvlPicBulletId w:val="0"/>
      <w:lvlJc w:val="left"/>
      <w:pPr>
        <w:ind w:left="2211" w:hanging="368"/>
      </w:pPr>
      <w:rPr>
        <w:rFonts w:ascii="Symbol" w:hAnsi="Symbol" w:hint="default"/>
        <w:color w:val="auto"/>
      </w:rPr>
    </w:lvl>
    <w:lvl w:ilvl="6">
      <w:start w:val="1"/>
      <w:numFmt w:val="bullet"/>
      <w:lvlText w:val=""/>
      <w:lvlPicBulletId w:val="0"/>
      <w:lvlJc w:val="left"/>
      <w:pPr>
        <w:ind w:left="2580" w:hanging="369"/>
      </w:pPr>
      <w:rPr>
        <w:rFonts w:ascii="Symbol" w:hAnsi="Symbol" w:hint="default"/>
        <w:color w:val="auto"/>
      </w:rPr>
    </w:lvl>
    <w:lvl w:ilvl="7">
      <w:start w:val="1"/>
      <w:numFmt w:val="bullet"/>
      <w:lvlText w:val=""/>
      <w:lvlPicBulletId w:val="0"/>
      <w:lvlJc w:val="left"/>
      <w:pPr>
        <w:ind w:left="2948" w:hanging="368"/>
      </w:pPr>
      <w:rPr>
        <w:rFonts w:ascii="Symbol" w:hAnsi="Symbol" w:hint="default"/>
        <w:color w:val="auto"/>
      </w:rPr>
    </w:lvl>
    <w:lvl w:ilvl="8">
      <w:start w:val="1"/>
      <w:numFmt w:val="bullet"/>
      <w:lvlText w:val=""/>
      <w:lvlPicBulletId w:val="0"/>
      <w:lvlJc w:val="left"/>
      <w:pPr>
        <w:ind w:left="3317" w:hanging="369"/>
      </w:pPr>
      <w:rPr>
        <w:rFonts w:ascii="Symbol" w:hAnsi="Symbol" w:hint="default"/>
        <w:color w:val="auto"/>
      </w:rPr>
    </w:lvl>
  </w:abstractNum>
  <w:abstractNum w:abstractNumId="13" w15:restartNumberingAfterBreak="0">
    <w:nsid w:val="55BD007C"/>
    <w:multiLevelType w:val="hybridMultilevel"/>
    <w:tmpl w:val="6178B7B6"/>
    <w:lvl w:ilvl="0" w:tplc="00F2954E">
      <w:start w:val="1"/>
      <w:numFmt w:val="bullet"/>
      <w:lvlText w:val=""/>
      <w:lvlJc w:val="left"/>
      <w:pPr>
        <w:ind w:left="720" w:hanging="360"/>
      </w:pPr>
      <w:rPr>
        <w:rFonts w:ascii="Wingdings" w:hAnsi="Wingdings" w:hint="default"/>
        <w:b/>
        <w:i w:val="0"/>
        <w:color w:val="00CC00"/>
        <w:u w:color="00CC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E0671C"/>
    <w:multiLevelType w:val="multilevel"/>
    <w:tmpl w:val="94261314"/>
    <w:lvl w:ilvl="0">
      <w:start w:val="1"/>
      <w:numFmt w:val="decimal"/>
      <w:lvlText w:val="%1."/>
      <w:lvlJc w:val="left"/>
      <w:pPr>
        <w:ind w:left="369" w:hanging="369"/>
      </w:pPr>
      <w:rPr>
        <w:rFonts w:hint="default"/>
        <w:color w:val="auto"/>
        <w:sz w:val="20"/>
        <w:szCs w:val="20"/>
      </w:rPr>
    </w:lvl>
    <w:lvl w:ilvl="1">
      <w:start w:val="1"/>
      <w:numFmt w:val="bullet"/>
      <w:lvlText w:val=""/>
      <w:lvlPicBulletId w:val="0"/>
      <w:lvlJc w:val="left"/>
      <w:pPr>
        <w:tabs>
          <w:tab w:val="num" w:pos="2835"/>
        </w:tabs>
        <w:ind w:left="737" w:hanging="368"/>
      </w:pPr>
      <w:rPr>
        <w:rFonts w:ascii="Symbol" w:hAnsi="Symbol" w:hint="default"/>
        <w:color w:val="auto"/>
      </w:rPr>
    </w:lvl>
    <w:lvl w:ilvl="2">
      <w:start w:val="1"/>
      <w:numFmt w:val="bullet"/>
      <w:lvlText w:val=""/>
      <w:lvlPicBulletId w:val="0"/>
      <w:lvlJc w:val="left"/>
      <w:pPr>
        <w:ind w:left="1106" w:hanging="369"/>
      </w:pPr>
      <w:rPr>
        <w:rFonts w:ascii="Symbol" w:hAnsi="Symbol" w:hint="default"/>
        <w:color w:val="auto"/>
      </w:rPr>
    </w:lvl>
    <w:lvl w:ilvl="3">
      <w:start w:val="1"/>
      <w:numFmt w:val="bullet"/>
      <w:lvlText w:val=""/>
      <w:lvlPicBulletId w:val="0"/>
      <w:lvlJc w:val="left"/>
      <w:pPr>
        <w:ind w:left="1474" w:hanging="368"/>
      </w:pPr>
      <w:rPr>
        <w:rFonts w:ascii="Symbol" w:hAnsi="Symbol" w:hint="default"/>
        <w:color w:val="auto"/>
      </w:rPr>
    </w:lvl>
    <w:lvl w:ilvl="4">
      <w:start w:val="1"/>
      <w:numFmt w:val="bullet"/>
      <w:lvlText w:val=""/>
      <w:lvlPicBulletId w:val="0"/>
      <w:lvlJc w:val="left"/>
      <w:pPr>
        <w:ind w:left="1843" w:hanging="369"/>
      </w:pPr>
      <w:rPr>
        <w:rFonts w:ascii="Symbol" w:hAnsi="Symbol" w:hint="default"/>
        <w:color w:val="auto"/>
      </w:rPr>
    </w:lvl>
    <w:lvl w:ilvl="5">
      <w:start w:val="1"/>
      <w:numFmt w:val="bullet"/>
      <w:lvlText w:val=""/>
      <w:lvlPicBulletId w:val="0"/>
      <w:lvlJc w:val="left"/>
      <w:pPr>
        <w:ind w:left="2211" w:hanging="368"/>
      </w:pPr>
      <w:rPr>
        <w:rFonts w:ascii="Symbol" w:hAnsi="Symbol" w:hint="default"/>
        <w:color w:val="auto"/>
      </w:rPr>
    </w:lvl>
    <w:lvl w:ilvl="6">
      <w:start w:val="1"/>
      <w:numFmt w:val="bullet"/>
      <w:lvlText w:val=""/>
      <w:lvlPicBulletId w:val="0"/>
      <w:lvlJc w:val="left"/>
      <w:pPr>
        <w:ind w:left="2580" w:hanging="369"/>
      </w:pPr>
      <w:rPr>
        <w:rFonts w:ascii="Symbol" w:hAnsi="Symbol" w:hint="default"/>
        <w:color w:val="auto"/>
      </w:rPr>
    </w:lvl>
    <w:lvl w:ilvl="7">
      <w:start w:val="1"/>
      <w:numFmt w:val="bullet"/>
      <w:lvlText w:val=""/>
      <w:lvlPicBulletId w:val="0"/>
      <w:lvlJc w:val="left"/>
      <w:pPr>
        <w:ind w:left="2948" w:hanging="368"/>
      </w:pPr>
      <w:rPr>
        <w:rFonts w:ascii="Symbol" w:hAnsi="Symbol" w:hint="default"/>
        <w:color w:val="auto"/>
      </w:rPr>
    </w:lvl>
    <w:lvl w:ilvl="8">
      <w:start w:val="1"/>
      <w:numFmt w:val="bullet"/>
      <w:lvlText w:val=""/>
      <w:lvlPicBulletId w:val="0"/>
      <w:lvlJc w:val="left"/>
      <w:pPr>
        <w:ind w:left="3317" w:hanging="369"/>
      </w:pPr>
      <w:rPr>
        <w:rFonts w:ascii="Symbol" w:hAnsi="Symbol" w:hint="default"/>
        <w:color w:val="auto"/>
      </w:rPr>
    </w:lvl>
  </w:abstractNum>
  <w:abstractNum w:abstractNumId="15" w15:restartNumberingAfterBreak="0">
    <w:nsid w:val="5B68680E"/>
    <w:multiLevelType w:val="hybridMultilevel"/>
    <w:tmpl w:val="BA20F12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3D4666"/>
    <w:multiLevelType w:val="multilevel"/>
    <w:tmpl w:val="CF4666EC"/>
    <w:lvl w:ilvl="0">
      <w:start w:val="1"/>
      <w:numFmt w:val="decimal"/>
      <w:lvlText w:val="%1."/>
      <w:lvlJc w:val="left"/>
      <w:pPr>
        <w:ind w:left="369" w:hanging="369"/>
      </w:pPr>
      <w:rPr>
        <w:rFonts w:hint="default"/>
        <w:color w:val="auto"/>
        <w:sz w:val="20"/>
        <w:szCs w:val="20"/>
      </w:rPr>
    </w:lvl>
    <w:lvl w:ilvl="1">
      <w:start w:val="1"/>
      <w:numFmt w:val="bullet"/>
      <w:lvlText w:val=""/>
      <w:lvlPicBulletId w:val="0"/>
      <w:lvlJc w:val="left"/>
      <w:pPr>
        <w:tabs>
          <w:tab w:val="num" w:pos="2835"/>
        </w:tabs>
        <w:ind w:left="737" w:hanging="368"/>
      </w:pPr>
      <w:rPr>
        <w:rFonts w:ascii="Symbol" w:hAnsi="Symbol" w:hint="default"/>
        <w:color w:val="auto"/>
      </w:rPr>
    </w:lvl>
    <w:lvl w:ilvl="2">
      <w:start w:val="1"/>
      <w:numFmt w:val="bullet"/>
      <w:lvlText w:val=""/>
      <w:lvlPicBulletId w:val="0"/>
      <w:lvlJc w:val="left"/>
      <w:pPr>
        <w:ind w:left="1106" w:hanging="369"/>
      </w:pPr>
      <w:rPr>
        <w:rFonts w:ascii="Symbol" w:hAnsi="Symbol" w:hint="default"/>
        <w:color w:val="auto"/>
      </w:rPr>
    </w:lvl>
    <w:lvl w:ilvl="3">
      <w:start w:val="1"/>
      <w:numFmt w:val="bullet"/>
      <w:lvlText w:val=""/>
      <w:lvlPicBulletId w:val="0"/>
      <w:lvlJc w:val="left"/>
      <w:pPr>
        <w:ind w:left="1474" w:hanging="368"/>
      </w:pPr>
      <w:rPr>
        <w:rFonts w:ascii="Symbol" w:hAnsi="Symbol" w:hint="default"/>
        <w:color w:val="auto"/>
      </w:rPr>
    </w:lvl>
    <w:lvl w:ilvl="4">
      <w:start w:val="1"/>
      <w:numFmt w:val="bullet"/>
      <w:lvlText w:val=""/>
      <w:lvlPicBulletId w:val="0"/>
      <w:lvlJc w:val="left"/>
      <w:pPr>
        <w:ind w:left="1843" w:hanging="369"/>
      </w:pPr>
      <w:rPr>
        <w:rFonts w:ascii="Symbol" w:hAnsi="Symbol" w:hint="default"/>
        <w:color w:val="auto"/>
      </w:rPr>
    </w:lvl>
    <w:lvl w:ilvl="5">
      <w:start w:val="1"/>
      <w:numFmt w:val="bullet"/>
      <w:lvlText w:val=""/>
      <w:lvlPicBulletId w:val="0"/>
      <w:lvlJc w:val="left"/>
      <w:pPr>
        <w:ind w:left="2211" w:hanging="368"/>
      </w:pPr>
      <w:rPr>
        <w:rFonts w:ascii="Symbol" w:hAnsi="Symbol" w:hint="default"/>
        <w:color w:val="auto"/>
      </w:rPr>
    </w:lvl>
    <w:lvl w:ilvl="6">
      <w:start w:val="1"/>
      <w:numFmt w:val="bullet"/>
      <w:lvlText w:val=""/>
      <w:lvlPicBulletId w:val="0"/>
      <w:lvlJc w:val="left"/>
      <w:pPr>
        <w:ind w:left="2580" w:hanging="369"/>
      </w:pPr>
      <w:rPr>
        <w:rFonts w:ascii="Symbol" w:hAnsi="Symbol" w:hint="default"/>
        <w:color w:val="auto"/>
      </w:rPr>
    </w:lvl>
    <w:lvl w:ilvl="7">
      <w:start w:val="1"/>
      <w:numFmt w:val="bullet"/>
      <w:lvlText w:val=""/>
      <w:lvlPicBulletId w:val="0"/>
      <w:lvlJc w:val="left"/>
      <w:pPr>
        <w:ind w:left="2948" w:hanging="368"/>
      </w:pPr>
      <w:rPr>
        <w:rFonts w:ascii="Symbol" w:hAnsi="Symbol" w:hint="default"/>
        <w:color w:val="auto"/>
      </w:rPr>
    </w:lvl>
    <w:lvl w:ilvl="8">
      <w:start w:val="1"/>
      <w:numFmt w:val="bullet"/>
      <w:lvlText w:val=""/>
      <w:lvlPicBulletId w:val="0"/>
      <w:lvlJc w:val="left"/>
      <w:pPr>
        <w:ind w:left="3317" w:hanging="369"/>
      </w:pPr>
      <w:rPr>
        <w:rFonts w:ascii="Symbol" w:hAnsi="Symbol" w:hint="default"/>
        <w:color w:val="auto"/>
      </w:rPr>
    </w:lvl>
  </w:abstractNum>
  <w:abstractNum w:abstractNumId="17" w15:restartNumberingAfterBreak="0">
    <w:nsid w:val="6D6B7AD8"/>
    <w:multiLevelType w:val="hybridMultilevel"/>
    <w:tmpl w:val="060EA904"/>
    <w:lvl w:ilvl="0" w:tplc="E02C7F10">
      <w:start w:val="1"/>
      <w:numFmt w:val="decimal"/>
      <w:lvlText w:val="%1."/>
      <w:lvlJc w:val="left"/>
      <w:pPr>
        <w:ind w:left="924" w:hanging="56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F57E85"/>
    <w:multiLevelType w:val="hybridMultilevel"/>
    <w:tmpl w:val="63981B76"/>
    <w:lvl w:ilvl="0" w:tplc="3CECA20A">
      <w:start w:val="1"/>
      <w:numFmt w:val="decimal"/>
      <w:lvlText w:val="%1."/>
      <w:lvlJc w:val="left"/>
      <w:pPr>
        <w:ind w:left="720" w:hanging="360"/>
      </w:pPr>
      <w:rPr>
        <w:rFonts w:hint="default"/>
        <w:b/>
        <w:i w:val="0"/>
        <w:caps w:val="0"/>
        <w:color w:val="00B05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B56D19"/>
    <w:multiLevelType w:val="hybridMultilevel"/>
    <w:tmpl w:val="4B2439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E0F5C7C"/>
    <w:multiLevelType w:val="hybridMultilevel"/>
    <w:tmpl w:val="C36E0EF2"/>
    <w:lvl w:ilvl="0" w:tplc="7362EFC6">
      <w:start w:val="1"/>
      <w:numFmt w:val="decimal"/>
      <w:lvlText w:val="%1."/>
      <w:lvlJc w:val="left"/>
      <w:pPr>
        <w:ind w:left="786" w:hanging="360"/>
      </w:pPr>
      <w:rPr>
        <w:i w:val="0"/>
        <w:iCs w:val="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1686250296">
    <w:abstractNumId w:val="8"/>
  </w:num>
  <w:num w:numId="2" w16cid:durableId="1818257195">
    <w:abstractNumId w:val="12"/>
  </w:num>
  <w:num w:numId="3" w16cid:durableId="1856916049">
    <w:abstractNumId w:val="16"/>
  </w:num>
  <w:num w:numId="4" w16cid:durableId="1990866515">
    <w:abstractNumId w:val="13"/>
  </w:num>
  <w:num w:numId="5" w16cid:durableId="889148899">
    <w:abstractNumId w:val="2"/>
  </w:num>
  <w:num w:numId="6" w16cid:durableId="1267226564">
    <w:abstractNumId w:val="18"/>
  </w:num>
  <w:num w:numId="7" w16cid:durableId="807478089">
    <w:abstractNumId w:val="11"/>
  </w:num>
  <w:num w:numId="8" w16cid:durableId="1862082562">
    <w:abstractNumId w:val="3"/>
  </w:num>
  <w:num w:numId="9" w16cid:durableId="1858932941">
    <w:abstractNumId w:val="4"/>
  </w:num>
  <w:num w:numId="10" w16cid:durableId="143594293">
    <w:abstractNumId w:val="1"/>
  </w:num>
  <w:num w:numId="11" w16cid:durableId="366834316">
    <w:abstractNumId w:val="6"/>
  </w:num>
  <w:num w:numId="12" w16cid:durableId="587352317">
    <w:abstractNumId w:val="15"/>
  </w:num>
  <w:num w:numId="13" w16cid:durableId="794758956">
    <w:abstractNumId w:val="10"/>
  </w:num>
  <w:num w:numId="14" w16cid:durableId="1364094696">
    <w:abstractNumId w:val="20"/>
  </w:num>
  <w:num w:numId="15" w16cid:durableId="558788411">
    <w:abstractNumId w:val="19"/>
  </w:num>
  <w:num w:numId="16" w16cid:durableId="1842353284">
    <w:abstractNumId w:val="7"/>
  </w:num>
  <w:num w:numId="17" w16cid:durableId="103814416">
    <w:abstractNumId w:val="5"/>
  </w:num>
  <w:num w:numId="18" w16cid:durableId="563178492">
    <w:abstractNumId w:val="17"/>
  </w:num>
  <w:num w:numId="19" w16cid:durableId="1317566063">
    <w:abstractNumId w:val="9"/>
  </w:num>
  <w:num w:numId="20" w16cid:durableId="2037071582">
    <w:abstractNumId w:val="0"/>
  </w:num>
  <w:num w:numId="21" w16cid:durableId="928925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79"/>
    <w:rsid w:val="00000892"/>
    <w:rsid w:val="000117F6"/>
    <w:rsid w:val="00012997"/>
    <w:rsid w:val="000177AB"/>
    <w:rsid w:val="000250C6"/>
    <w:rsid w:val="00037F2C"/>
    <w:rsid w:val="00043D4A"/>
    <w:rsid w:val="00047D65"/>
    <w:rsid w:val="000559D9"/>
    <w:rsid w:val="00062D52"/>
    <w:rsid w:val="00062E79"/>
    <w:rsid w:val="000642BA"/>
    <w:rsid w:val="000748B2"/>
    <w:rsid w:val="000D0FFD"/>
    <w:rsid w:val="000D6042"/>
    <w:rsid w:val="000E7B3A"/>
    <w:rsid w:val="000F36BB"/>
    <w:rsid w:val="00107119"/>
    <w:rsid w:val="00117283"/>
    <w:rsid w:val="001231E9"/>
    <w:rsid w:val="001433C9"/>
    <w:rsid w:val="00144CB0"/>
    <w:rsid w:val="00151DC7"/>
    <w:rsid w:val="00155CCD"/>
    <w:rsid w:val="001636C6"/>
    <w:rsid w:val="00167B9A"/>
    <w:rsid w:val="00167ECE"/>
    <w:rsid w:val="00170242"/>
    <w:rsid w:val="0017117D"/>
    <w:rsid w:val="00174113"/>
    <w:rsid w:val="001837DC"/>
    <w:rsid w:val="00193855"/>
    <w:rsid w:val="001A0C6A"/>
    <w:rsid w:val="001A746A"/>
    <w:rsid w:val="001C0320"/>
    <w:rsid w:val="001C0FA3"/>
    <w:rsid w:val="001F6DAE"/>
    <w:rsid w:val="002221FF"/>
    <w:rsid w:val="00223089"/>
    <w:rsid w:val="0025442F"/>
    <w:rsid w:val="00255553"/>
    <w:rsid w:val="002567DB"/>
    <w:rsid w:val="00273C97"/>
    <w:rsid w:val="002A3984"/>
    <w:rsid w:val="002B11BB"/>
    <w:rsid w:val="002B74EC"/>
    <w:rsid w:val="002C17D1"/>
    <w:rsid w:val="002F0210"/>
    <w:rsid w:val="00304D8F"/>
    <w:rsid w:val="0030636B"/>
    <w:rsid w:val="003074E6"/>
    <w:rsid w:val="0032496D"/>
    <w:rsid w:val="00326A5C"/>
    <w:rsid w:val="00327FCF"/>
    <w:rsid w:val="003403B0"/>
    <w:rsid w:val="00356892"/>
    <w:rsid w:val="00363404"/>
    <w:rsid w:val="00373A33"/>
    <w:rsid w:val="00374416"/>
    <w:rsid w:val="00382312"/>
    <w:rsid w:val="003A7E59"/>
    <w:rsid w:val="003B31C5"/>
    <w:rsid w:val="003E06D8"/>
    <w:rsid w:val="003E1532"/>
    <w:rsid w:val="003E698A"/>
    <w:rsid w:val="003F05CE"/>
    <w:rsid w:val="003F3E47"/>
    <w:rsid w:val="003F631A"/>
    <w:rsid w:val="004112AE"/>
    <w:rsid w:val="00422667"/>
    <w:rsid w:val="00423DC4"/>
    <w:rsid w:val="00427A8A"/>
    <w:rsid w:val="0043259F"/>
    <w:rsid w:val="0044163E"/>
    <w:rsid w:val="004530BA"/>
    <w:rsid w:val="00461F86"/>
    <w:rsid w:val="004649FA"/>
    <w:rsid w:val="004665F3"/>
    <w:rsid w:val="00483A15"/>
    <w:rsid w:val="004A01B5"/>
    <w:rsid w:val="004B1B74"/>
    <w:rsid w:val="004B1DE6"/>
    <w:rsid w:val="004B64E1"/>
    <w:rsid w:val="004D563E"/>
    <w:rsid w:val="004E2C0A"/>
    <w:rsid w:val="0050562F"/>
    <w:rsid w:val="00506C01"/>
    <w:rsid w:val="005103EA"/>
    <w:rsid w:val="00516F7D"/>
    <w:rsid w:val="00520226"/>
    <w:rsid w:val="0052661F"/>
    <w:rsid w:val="00535398"/>
    <w:rsid w:val="0054408D"/>
    <w:rsid w:val="0056550B"/>
    <w:rsid w:val="00570A96"/>
    <w:rsid w:val="0057447F"/>
    <w:rsid w:val="00577960"/>
    <w:rsid w:val="00584F74"/>
    <w:rsid w:val="00593EC0"/>
    <w:rsid w:val="005B1FA4"/>
    <w:rsid w:val="005C367C"/>
    <w:rsid w:val="005D2F13"/>
    <w:rsid w:val="005D6DBF"/>
    <w:rsid w:val="005E7FD5"/>
    <w:rsid w:val="005F01F1"/>
    <w:rsid w:val="005F40AF"/>
    <w:rsid w:val="005F4B58"/>
    <w:rsid w:val="00612E47"/>
    <w:rsid w:val="00622454"/>
    <w:rsid w:val="00622C26"/>
    <w:rsid w:val="0062312A"/>
    <w:rsid w:val="006375E9"/>
    <w:rsid w:val="00653EF6"/>
    <w:rsid w:val="00672817"/>
    <w:rsid w:val="00673D92"/>
    <w:rsid w:val="00684B31"/>
    <w:rsid w:val="00696E99"/>
    <w:rsid w:val="0069720C"/>
    <w:rsid w:val="006977EA"/>
    <w:rsid w:val="006A519D"/>
    <w:rsid w:val="006C0930"/>
    <w:rsid w:val="006D533F"/>
    <w:rsid w:val="006E6343"/>
    <w:rsid w:val="006F4389"/>
    <w:rsid w:val="00704268"/>
    <w:rsid w:val="00724B5E"/>
    <w:rsid w:val="007473CF"/>
    <w:rsid w:val="00751432"/>
    <w:rsid w:val="00751578"/>
    <w:rsid w:val="00760DB0"/>
    <w:rsid w:val="0077592E"/>
    <w:rsid w:val="00782F17"/>
    <w:rsid w:val="00782FCE"/>
    <w:rsid w:val="0078584B"/>
    <w:rsid w:val="0079603E"/>
    <w:rsid w:val="007A004A"/>
    <w:rsid w:val="007C1391"/>
    <w:rsid w:val="007C74CE"/>
    <w:rsid w:val="007E05BC"/>
    <w:rsid w:val="007E78ED"/>
    <w:rsid w:val="007F03F9"/>
    <w:rsid w:val="0080113B"/>
    <w:rsid w:val="008033BC"/>
    <w:rsid w:val="00813185"/>
    <w:rsid w:val="00815D42"/>
    <w:rsid w:val="00831295"/>
    <w:rsid w:val="00842BD6"/>
    <w:rsid w:val="008440FF"/>
    <w:rsid w:val="00850BA9"/>
    <w:rsid w:val="00866487"/>
    <w:rsid w:val="0088087B"/>
    <w:rsid w:val="00883C16"/>
    <w:rsid w:val="008848A4"/>
    <w:rsid w:val="008A2CA2"/>
    <w:rsid w:val="008A6C18"/>
    <w:rsid w:val="008B7D2D"/>
    <w:rsid w:val="008D7F23"/>
    <w:rsid w:val="008E29A6"/>
    <w:rsid w:val="008E3B26"/>
    <w:rsid w:val="009100E7"/>
    <w:rsid w:val="00915DB1"/>
    <w:rsid w:val="00940955"/>
    <w:rsid w:val="00951488"/>
    <w:rsid w:val="00964E97"/>
    <w:rsid w:val="009677AC"/>
    <w:rsid w:val="009927D6"/>
    <w:rsid w:val="009A3C9A"/>
    <w:rsid w:val="009B3163"/>
    <w:rsid w:val="009B3EFD"/>
    <w:rsid w:val="009C4134"/>
    <w:rsid w:val="009D5399"/>
    <w:rsid w:val="009E4EF1"/>
    <w:rsid w:val="009E58E8"/>
    <w:rsid w:val="009E7742"/>
    <w:rsid w:val="00A017CB"/>
    <w:rsid w:val="00A32AA9"/>
    <w:rsid w:val="00A41585"/>
    <w:rsid w:val="00A41E2B"/>
    <w:rsid w:val="00A50988"/>
    <w:rsid w:val="00A609DF"/>
    <w:rsid w:val="00A62F6D"/>
    <w:rsid w:val="00A828BC"/>
    <w:rsid w:val="00A83A4B"/>
    <w:rsid w:val="00A97EEE"/>
    <w:rsid w:val="00AA12BA"/>
    <w:rsid w:val="00AA3E45"/>
    <w:rsid w:val="00AC3015"/>
    <w:rsid w:val="00AD1576"/>
    <w:rsid w:val="00B34D9C"/>
    <w:rsid w:val="00B4553B"/>
    <w:rsid w:val="00B66F0E"/>
    <w:rsid w:val="00B67B8A"/>
    <w:rsid w:val="00B701C6"/>
    <w:rsid w:val="00B91ECE"/>
    <w:rsid w:val="00B91EE9"/>
    <w:rsid w:val="00B93707"/>
    <w:rsid w:val="00BA3BCD"/>
    <w:rsid w:val="00BA4AD6"/>
    <w:rsid w:val="00BA68D1"/>
    <w:rsid w:val="00BB0B97"/>
    <w:rsid w:val="00BB5FF3"/>
    <w:rsid w:val="00BC2EEF"/>
    <w:rsid w:val="00BD36B2"/>
    <w:rsid w:val="00BE74E5"/>
    <w:rsid w:val="00BF3FC3"/>
    <w:rsid w:val="00C12893"/>
    <w:rsid w:val="00C155D3"/>
    <w:rsid w:val="00C23CD4"/>
    <w:rsid w:val="00C3299E"/>
    <w:rsid w:val="00C32B55"/>
    <w:rsid w:val="00C41DF2"/>
    <w:rsid w:val="00C63156"/>
    <w:rsid w:val="00C91F95"/>
    <w:rsid w:val="00C92E9F"/>
    <w:rsid w:val="00C94AFD"/>
    <w:rsid w:val="00CA0457"/>
    <w:rsid w:val="00CA36F1"/>
    <w:rsid w:val="00CB689A"/>
    <w:rsid w:val="00CD6475"/>
    <w:rsid w:val="00CE0A0C"/>
    <w:rsid w:val="00CE3785"/>
    <w:rsid w:val="00D14432"/>
    <w:rsid w:val="00D25685"/>
    <w:rsid w:val="00D339C8"/>
    <w:rsid w:val="00D63797"/>
    <w:rsid w:val="00D86424"/>
    <w:rsid w:val="00D902D2"/>
    <w:rsid w:val="00D95636"/>
    <w:rsid w:val="00D97B54"/>
    <w:rsid w:val="00DD0510"/>
    <w:rsid w:val="00DD29DA"/>
    <w:rsid w:val="00DE736C"/>
    <w:rsid w:val="00E01BAE"/>
    <w:rsid w:val="00E13A75"/>
    <w:rsid w:val="00E17DD7"/>
    <w:rsid w:val="00E23338"/>
    <w:rsid w:val="00E35985"/>
    <w:rsid w:val="00E3693A"/>
    <w:rsid w:val="00E369D2"/>
    <w:rsid w:val="00E44201"/>
    <w:rsid w:val="00E50E46"/>
    <w:rsid w:val="00E54869"/>
    <w:rsid w:val="00E64D59"/>
    <w:rsid w:val="00E746F2"/>
    <w:rsid w:val="00E9036B"/>
    <w:rsid w:val="00E91CCD"/>
    <w:rsid w:val="00E91DD0"/>
    <w:rsid w:val="00EB3B22"/>
    <w:rsid w:val="00EB5F90"/>
    <w:rsid w:val="00EB6AC3"/>
    <w:rsid w:val="00ED0B5A"/>
    <w:rsid w:val="00ED173D"/>
    <w:rsid w:val="00EE363C"/>
    <w:rsid w:val="00EF595B"/>
    <w:rsid w:val="00F137B3"/>
    <w:rsid w:val="00F176CE"/>
    <w:rsid w:val="00F311C2"/>
    <w:rsid w:val="00F37864"/>
    <w:rsid w:val="00F544D8"/>
    <w:rsid w:val="00F63DE6"/>
    <w:rsid w:val="00F70D66"/>
    <w:rsid w:val="00F948FA"/>
    <w:rsid w:val="00F95784"/>
    <w:rsid w:val="00FA083A"/>
    <w:rsid w:val="00FA6710"/>
    <w:rsid w:val="00FD0508"/>
    <w:rsid w:val="00FD26C3"/>
    <w:rsid w:val="00FD5259"/>
    <w:rsid w:val="00FD68ED"/>
    <w:rsid w:val="00FD697A"/>
    <w:rsid w:val="00FF153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901B0"/>
  <w15:chartTrackingRefBased/>
  <w15:docId w15:val="{94BDCE90-32FD-44B4-B971-6FC87CAE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89A"/>
    <w:pPr>
      <w:spacing w:after="0" w:line="280" w:lineRule="exact"/>
    </w:pPr>
    <w:rPr>
      <w:rFonts w:eastAsia="Times New Roman" w:cs="Times New Roman"/>
      <w:color w:val="3B3838" w:themeColor="background2" w:themeShade="40"/>
      <w:sz w:val="20"/>
      <w:szCs w:val="24"/>
      <w:lang w:eastAsia="nl-NL"/>
      <w14:ligatures w14:val="none"/>
    </w:rPr>
  </w:style>
  <w:style w:type="paragraph" w:styleId="Kop1">
    <w:name w:val="heading 1"/>
    <w:basedOn w:val="Standaard"/>
    <w:next w:val="Standaard"/>
    <w:link w:val="Kop1Char"/>
    <w:uiPriority w:val="9"/>
    <w:qFormat/>
    <w:rsid w:val="00062E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62E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062E7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62E7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62E7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62E7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2E7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2E7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2E7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2E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62E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62E7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62E7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62E7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62E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2E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2E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2E79"/>
    <w:rPr>
      <w:rFonts w:eastAsiaTheme="majorEastAsia" w:cstheme="majorBidi"/>
      <w:color w:val="272727" w:themeColor="text1" w:themeTint="D8"/>
    </w:rPr>
  </w:style>
  <w:style w:type="paragraph" w:styleId="Titel">
    <w:name w:val="Title"/>
    <w:basedOn w:val="Standaard"/>
    <w:next w:val="Standaard"/>
    <w:link w:val="TitelChar"/>
    <w:uiPriority w:val="10"/>
    <w:qFormat/>
    <w:rsid w:val="00062E7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2E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2E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2E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2E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2E79"/>
    <w:rPr>
      <w:i/>
      <w:iCs/>
      <w:color w:val="404040" w:themeColor="text1" w:themeTint="BF"/>
    </w:rPr>
  </w:style>
  <w:style w:type="paragraph" w:styleId="Lijstalinea">
    <w:name w:val="List Paragraph"/>
    <w:basedOn w:val="Standaard"/>
    <w:link w:val="LijstalineaChar"/>
    <w:uiPriority w:val="34"/>
    <w:qFormat/>
    <w:rsid w:val="00062E79"/>
    <w:pPr>
      <w:ind w:left="720"/>
      <w:contextualSpacing/>
    </w:pPr>
  </w:style>
  <w:style w:type="character" w:styleId="Intensievebenadrukking">
    <w:name w:val="Intense Emphasis"/>
    <w:basedOn w:val="Standaardalinea-lettertype"/>
    <w:uiPriority w:val="21"/>
    <w:qFormat/>
    <w:rsid w:val="00062E79"/>
    <w:rPr>
      <w:i/>
      <w:iCs/>
      <w:color w:val="2F5496" w:themeColor="accent1" w:themeShade="BF"/>
    </w:rPr>
  </w:style>
  <w:style w:type="paragraph" w:styleId="Duidelijkcitaat">
    <w:name w:val="Intense Quote"/>
    <w:basedOn w:val="Standaard"/>
    <w:next w:val="Standaard"/>
    <w:link w:val="DuidelijkcitaatChar"/>
    <w:uiPriority w:val="30"/>
    <w:qFormat/>
    <w:rsid w:val="00062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62E79"/>
    <w:rPr>
      <w:i/>
      <w:iCs/>
      <w:color w:val="2F5496" w:themeColor="accent1" w:themeShade="BF"/>
    </w:rPr>
  </w:style>
  <w:style w:type="character" w:styleId="Intensieveverwijzing">
    <w:name w:val="Intense Reference"/>
    <w:basedOn w:val="Standaardalinea-lettertype"/>
    <w:uiPriority w:val="32"/>
    <w:qFormat/>
    <w:rsid w:val="00062E79"/>
    <w:rPr>
      <w:b/>
      <w:bCs/>
      <w:smallCaps/>
      <w:color w:val="2F5496" w:themeColor="accent1" w:themeShade="BF"/>
      <w:spacing w:val="5"/>
    </w:rPr>
  </w:style>
  <w:style w:type="paragraph" w:styleId="Koptekst">
    <w:name w:val="header"/>
    <w:basedOn w:val="Standaard"/>
    <w:link w:val="KoptekstChar"/>
    <w:uiPriority w:val="99"/>
    <w:unhideWhenUsed/>
    <w:rsid w:val="00062E79"/>
    <w:pPr>
      <w:tabs>
        <w:tab w:val="center" w:pos="4513"/>
        <w:tab w:val="right" w:pos="9026"/>
      </w:tabs>
    </w:pPr>
  </w:style>
  <w:style w:type="character" w:customStyle="1" w:styleId="KoptekstChar">
    <w:name w:val="Koptekst Char"/>
    <w:basedOn w:val="Standaardalinea-lettertype"/>
    <w:link w:val="Koptekst"/>
    <w:uiPriority w:val="99"/>
    <w:rsid w:val="00062E79"/>
  </w:style>
  <w:style w:type="paragraph" w:styleId="Voettekst">
    <w:name w:val="footer"/>
    <w:basedOn w:val="Standaard"/>
    <w:link w:val="VoettekstChar"/>
    <w:uiPriority w:val="99"/>
    <w:unhideWhenUsed/>
    <w:rsid w:val="00062E79"/>
    <w:pPr>
      <w:tabs>
        <w:tab w:val="center" w:pos="4513"/>
        <w:tab w:val="right" w:pos="9026"/>
      </w:tabs>
    </w:pPr>
  </w:style>
  <w:style w:type="character" w:customStyle="1" w:styleId="VoettekstChar">
    <w:name w:val="Voettekst Char"/>
    <w:basedOn w:val="Standaardalinea-lettertype"/>
    <w:link w:val="Voettekst"/>
    <w:uiPriority w:val="99"/>
    <w:rsid w:val="00062E79"/>
  </w:style>
  <w:style w:type="character" w:styleId="Hyperlink">
    <w:name w:val="Hyperlink"/>
    <w:uiPriority w:val="99"/>
    <w:semiHidden/>
    <w:rsid w:val="008E3B26"/>
    <w:rPr>
      <w:color w:val="0000FF"/>
      <w:u w:val="single"/>
    </w:rPr>
  </w:style>
  <w:style w:type="paragraph" w:customStyle="1" w:styleId="SNNummering">
    <w:name w:val="SN_Nummering"/>
    <w:basedOn w:val="Lijstalinea"/>
    <w:link w:val="SNNummeringChar"/>
    <w:uiPriority w:val="1"/>
    <w:qFormat/>
    <w:rsid w:val="008E3B26"/>
    <w:pPr>
      <w:numPr>
        <w:numId w:val="2"/>
      </w:numPr>
      <w:spacing w:line="260" w:lineRule="atLeast"/>
    </w:pPr>
    <w:rPr>
      <w:sz w:val="18"/>
      <w:szCs w:val="17"/>
    </w:rPr>
  </w:style>
  <w:style w:type="character" w:styleId="GevolgdeHyperlink">
    <w:name w:val="FollowedHyperlink"/>
    <w:basedOn w:val="Standaardalinea-lettertype"/>
    <w:uiPriority w:val="99"/>
    <w:semiHidden/>
    <w:unhideWhenUsed/>
    <w:rsid w:val="005F01F1"/>
    <w:rPr>
      <w:color w:val="954F72" w:themeColor="followedHyperlink"/>
      <w:u w:val="single"/>
    </w:rPr>
  </w:style>
  <w:style w:type="character" w:styleId="Onopgelostemelding">
    <w:name w:val="Unresolved Mention"/>
    <w:basedOn w:val="Standaardalinea-lettertype"/>
    <w:uiPriority w:val="99"/>
    <w:semiHidden/>
    <w:unhideWhenUsed/>
    <w:rsid w:val="005F01F1"/>
    <w:rPr>
      <w:color w:val="605E5C"/>
      <w:shd w:val="clear" w:color="auto" w:fill="E1DFDD"/>
    </w:rPr>
  </w:style>
  <w:style w:type="paragraph" w:customStyle="1" w:styleId="Stijl1">
    <w:name w:val="Stijl 1"/>
    <w:basedOn w:val="Kop1"/>
    <w:link w:val="Stijl1Char"/>
    <w:qFormat/>
    <w:rsid w:val="00CB689A"/>
    <w:rPr>
      <w:rFonts w:asciiTheme="minorHAnsi" w:hAnsiTheme="minorHAnsi"/>
      <w:b/>
      <w:color w:val="3B3838" w:themeColor="background2" w:themeShade="40"/>
      <w:sz w:val="24"/>
    </w:rPr>
  </w:style>
  <w:style w:type="character" w:customStyle="1" w:styleId="Stijl1Char">
    <w:name w:val="Stijl 1 Char"/>
    <w:basedOn w:val="Kop1Char"/>
    <w:link w:val="Stijl1"/>
    <w:rsid w:val="00CB689A"/>
    <w:rPr>
      <w:rFonts w:asciiTheme="majorHAnsi" w:eastAsiaTheme="majorEastAsia" w:hAnsiTheme="majorHAnsi" w:cstheme="majorBidi"/>
      <w:b/>
      <w:color w:val="3B3838" w:themeColor="background2" w:themeShade="40"/>
      <w:sz w:val="24"/>
      <w:szCs w:val="40"/>
      <w:lang w:eastAsia="nl-NL"/>
      <w14:ligatures w14:val="none"/>
    </w:rPr>
  </w:style>
  <w:style w:type="paragraph" w:customStyle="1" w:styleId="Stijl2">
    <w:name w:val="Stijl 2"/>
    <w:basedOn w:val="Kop1"/>
    <w:link w:val="Stijl2Char"/>
    <w:qFormat/>
    <w:rsid w:val="00BB0B97"/>
    <w:rPr>
      <w:b/>
      <w:color w:val="EB5C3C"/>
      <w:sz w:val="24"/>
    </w:rPr>
  </w:style>
  <w:style w:type="character" w:customStyle="1" w:styleId="Stijl2Char">
    <w:name w:val="Stijl 2 Char"/>
    <w:basedOn w:val="Kop1Char"/>
    <w:link w:val="Stijl2"/>
    <w:rsid w:val="00BB0B97"/>
    <w:rPr>
      <w:rFonts w:asciiTheme="majorHAnsi" w:eastAsiaTheme="majorEastAsia" w:hAnsiTheme="majorHAnsi" w:cstheme="majorBidi"/>
      <w:b/>
      <w:color w:val="EB5C3C"/>
      <w:sz w:val="24"/>
      <w:szCs w:val="40"/>
      <w:lang w:eastAsia="nl-NL"/>
      <w14:ligatures w14:val="none"/>
    </w:rPr>
  </w:style>
  <w:style w:type="paragraph" w:styleId="Normaalweb">
    <w:name w:val="Normal (Web)"/>
    <w:basedOn w:val="Standaard"/>
    <w:uiPriority w:val="99"/>
    <w:semiHidden/>
    <w:unhideWhenUsed/>
    <w:rsid w:val="00167B9A"/>
    <w:pPr>
      <w:spacing w:before="100" w:beforeAutospacing="1" w:after="100" w:afterAutospacing="1"/>
    </w:pPr>
    <w:rPr>
      <w:rFonts w:ascii="Times New Roman" w:hAnsi="Times New Roman"/>
      <w:color w:val="auto"/>
    </w:rPr>
  </w:style>
  <w:style w:type="paragraph" w:styleId="Geenafstand">
    <w:name w:val="No Spacing"/>
    <w:aliases w:val="Stijl 3"/>
    <w:uiPriority w:val="1"/>
    <w:qFormat/>
    <w:rsid w:val="00593EC0"/>
    <w:pPr>
      <w:spacing w:after="0" w:line="240" w:lineRule="auto"/>
    </w:pPr>
    <w:rPr>
      <w:rFonts w:eastAsia="Times New Roman" w:cs="Times New Roman"/>
      <w:color w:val="3B3838" w:themeColor="background2" w:themeShade="40"/>
      <w:sz w:val="16"/>
      <w:szCs w:val="24"/>
      <w:lang w:eastAsia="nl-NL"/>
      <w14:ligatures w14:val="none"/>
    </w:rPr>
  </w:style>
  <w:style w:type="paragraph" w:customStyle="1" w:styleId="Opsomming">
    <w:name w:val="Opsomming"/>
    <w:link w:val="OpsommingChar"/>
    <w:rsid w:val="0054408D"/>
    <w:pPr>
      <w:spacing w:line="280" w:lineRule="exact"/>
    </w:pPr>
    <w:rPr>
      <w:rFonts w:eastAsia="Times New Roman" w:cs="Times New Roman"/>
      <w:color w:val="3B3838" w:themeColor="background2" w:themeShade="40"/>
      <w:sz w:val="20"/>
      <w:szCs w:val="17"/>
      <w:lang w:eastAsia="nl-NL"/>
      <w14:ligatures w14:val="none"/>
    </w:rPr>
  </w:style>
  <w:style w:type="character" w:customStyle="1" w:styleId="LijstalineaChar">
    <w:name w:val="Lijstalinea Char"/>
    <w:basedOn w:val="Standaardalinea-lettertype"/>
    <w:link w:val="Lijstalinea"/>
    <w:uiPriority w:val="34"/>
    <w:rsid w:val="0054408D"/>
    <w:rPr>
      <w:rFonts w:eastAsia="Times New Roman" w:cs="Times New Roman"/>
      <w:color w:val="3B3838" w:themeColor="background2" w:themeShade="40"/>
      <w:sz w:val="20"/>
      <w:szCs w:val="24"/>
      <w:lang w:eastAsia="nl-NL"/>
      <w14:ligatures w14:val="none"/>
    </w:rPr>
  </w:style>
  <w:style w:type="character" w:customStyle="1" w:styleId="SNNummeringChar">
    <w:name w:val="SN_Nummering Char"/>
    <w:basedOn w:val="LijstalineaChar"/>
    <w:link w:val="SNNummering"/>
    <w:uiPriority w:val="1"/>
    <w:rsid w:val="0054408D"/>
    <w:rPr>
      <w:rFonts w:eastAsia="Times New Roman" w:cs="Times New Roman"/>
      <w:color w:val="3B3838" w:themeColor="background2" w:themeShade="40"/>
      <w:sz w:val="18"/>
      <w:szCs w:val="17"/>
      <w:lang w:eastAsia="nl-NL"/>
      <w14:ligatures w14:val="none"/>
    </w:rPr>
  </w:style>
  <w:style w:type="character" w:customStyle="1" w:styleId="OpsommingChar">
    <w:name w:val="Opsomming Char"/>
    <w:basedOn w:val="SNNummeringChar"/>
    <w:link w:val="Opsomming"/>
    <w:rsid w:val="0054408D"/>
    <w:rPr>
      <w:rFonts w:eastAsia="Times New Roman" w:cs="Times New Roman"/>
      <w:color w:val="3B3838" w:themeColor="background2" w:themeShade="40"/>
      <w:sz w:val="20"/>
      <w:szCs w:val="1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5684">
      <w:bodyDiv w:val="1"/>
      <w:marLeft w:val="0"/>
      <w:marRight w:val="0"/>
      <w:marTop w:val="0"/>
      <w:marBottom w:val="0"/>
      <w:divBdr>
        <w:top w:val="none" w:sz="0" w:space="0" w:color="auto"/>
        <w:left w:val="none" w:sz="0" w:space="0" w:color="auto"/>
        <w:bottom w:val="none" w:sz="0" w:space="0" w:color="auto"/>
        <w:right w:val="none" w:sz="0" w:space="0" w:color="auto"/>
      </w:divBdr>
    </w:div>
    <w:div w:id="50421606">
      <w:bodyDiv w:val="1"/>
      <w:marLeft w:val="0"/>
      <w:marRight w:val="0"/>
      <w:marTop w:val="0"/>
      <w:marBottom w:val="0"/>
      <w:divBdr>
        <w:top w:val="none" w:sz="0" w:space="0" w:color="auto"/>
        <w:left w:val="none" w:sz="0" w:space="0" w:color="auto"/>
        <w:bottom w:val="none" w:sz="0" w:space="0" w:color="auto"/>
        <w:right w:val="none" w:sz="0" w:space="0" w:color="auto"/>
      </w:divBdr>
    </w:div>
    <w:div w:id="123544378">
      <w:bodyDiv w:val="1"/>
      <w:marLeft w:val="0"/>
      <w:marRight w:val="0"/>
      <w:marTop w:val="0"/>
      <w:marBottom w:val="0"/>
      <w:divBdr>
        <w:top w:val="none" w:sz="0" w:space="0" w:color="auto"/>
        <w:left w:val="none" w:sz="0" w:space="0" w:color="auto"/>
        <w:bottom w:val="none" w:sz="0" w:space="0" w:color="auto"/>
        <w:right w:val="none" w:sz="0" w:space="0" w:color="auto"/>
      </w:divBdr>
    </w:div>
    <w:div w:id="136146518">
      <w:bodyDiv w:val="1"/>
      <w:marLeft w:val="0"/>
      <w:marRight w:val="0"/>
      <w:marTop w:val="0"/>
      <w:marBottom w:val="0"/>
      <w:divBdr>
        <w:top w:val="none" w:sz="0" w:space="0" w:color="auto"/>
        <w:left w:val="none" w:sz="0" w:space="0" w:color="auto"/>
        <w:bottom w:val="none" w:sz="0" w:space="0" w:color="auto"/>
        <w:right w:val="none" w:sz="0" w:space="0" w:color="auto"/>
      </w:divBdr>
    </w:div>
    <w:div w:id="177356519">
      <w:bodyDiv w:val="1"/>
      <w:marLeft w:val="0"/>
      <w:marRight w:val="0"/>
      <w:marTop w:val="0"/>
      <w:marBottom w:val="0"/>
      <w:divBdr>
        <w:top w:val="none" w:sz="0" w:space="0" w:color="auto"/>
        <w:left w:val="none" w:sz="0" w:space="0" w:color="auto"/>
        <w:bottom w:val="none" w:sz="0" w:space="0" w:color="auto"/>
        <w:right w:val="none" w:sz="0" w:space="0" w:color="auto"/>
      </w:divBdr>
    </w:div>
    <w:div w:id="183324907">
      <w:bodyDiv w:val="1"/>
      <w:marLeft w:val="0"/>
      <w:marRight w:val="0"/>
      <w:marTop w:val="0"/>
      <w:marBottom w:val="0"/>
      <w:divBdr>
        <w:top w:val="none" w:sz="0" w:space="0" w:color="auto"/>
        <w:left w:val="none" w:sz="0" w:space="0" w:color="auto"/>
        <w:bottom w:val="none" w:sz="0" w:space="0" w:color="auto"/>
        <w:right w:val="none" w:sz="0" w:space="0" w:color="auto"/>
      </w:divBdr>
      <w:divsChild>
        <w:div w:id="19550354">
          <w:marLeft w:val="0"/>
          <w:marRight w:val="0"/>
          <w:marTop w:val="0"/>
          <w:marBottom w:val="0"/>
          <w:divBdr>
            <w:top w:val="none" w:sz="0" w:space="0" w:color="auto"/>
            <w:left w:val="none" w:sz="0" w:space="0" w:color="auto"/>
            <w:bottom w:val="none" w:sz="0" w:space="0" w:color="auto"/>
            <w:right w:val="none" w:sz="0" w:space="0" w:color="auto"/>
          </w:divBdr>
          <w:divsChild>
            <w:div w:id="466317637">
              <w:marLeft w:val="0"/>
              <w:marRight w:val="0"/>
              <w:marTop w:val="0"/>
              <w:marBottom w:val="0"/>
              <w:divBdr>
                <w:top w:val="none" w:sz="0" w:space="0" w:color="auto"/>
                <w:left w:val="none" w:sz="0" w:space="0" w:color="auto"/>
                <w:bottom w:val="none" w:sz="0" w:space="0" w:color="auto"/>
                <w:right w:val="none" w:sz="0" w:space="0" w:color="auto"/>
              </w:divBdr>
              <w:divsChild>
                <w:div w:id="918252662">
                  <w:marLeft w:val="0"/>
                  <w:marRight w:val="0"/>
                  <w:marTop w:val="0"/>
                  <w:marBottom w:val="0"/>
                  <w:divBdr>
                    <w:top w:val="none" w:sz="0" w:space="0" w:color="auto"/>
                    <w:left w:val="none" w:sz="0" w:space="0" w:color="auto"/>
                    <w:bottom w:val="none" w:sz="0" w:space="0" w:color="auto"/>
                    <w:right w:val="none" w:sz="0" w:space="0" w:color="auto"/>
                  </w:divBdr>
                  <w:divsChild>
                    <w:div w:id="1595744727">
                      <w:marLeft w:val="0"/>
                      <w:marRight w:val="0"/>
                      <w:marTop w:val="0"/>
                      <w:marBottom w:val="0"/>
                      <w:divBdr>
                        <w:top w:val="none" w:sz="0" w:space="0" w:color="auto"/>
                        <w:left w:val="none" w:sz="0" w:space="0" w:color="auto"/>
                        <w:bottom w:val="none" w:sz="0" w:space="0" w:color="auto"/>
                        <w:right w:val="none" w:sz="0" w:space="0" w:color="auto"/>
                      </w:divBdr>
                      <w:divsChild>
                        <w:div w:id="472262514">
                          <w:marLeft w:val="0"/>
                          <w:marRight w:val="0"/>
                          <w:marTop w:val="0"/>
                          <w:marBottom w:val="0"/>
                          <w:divBdr>
                            <w:top w:val="none" w:sz="0" w:space="0" w:color="auto"/>
                            <w:left w:val="none" w:sz="0" w:space="0" w:color="auto"/>
                            <w:bottom w:val="none" w:sz="0" w:space="0" w:color="auto"/>
                            <w:right w:val="none" w:sz="0" w:space="0" w:color="auto"/>
                          </w:divBdr>
                          <w:divsChild>
                            <w:div w:id="20649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6209">
      <w:bodyDiv w:val="1"/>
      <w:marLeft w:val="0"/>
      <w:marRight w:val="0"/>
      <w:marTop w:val="0"/>
      <w:marBottom w:val="0"/>
      <w:divBdr>
        <w:top w:val="none" w:sz="0" w:space="0" w:color="auto"/>
        <w:left w:val="none" w:sz="0" w:space="0" w:color="auto"/>
        <w:bottom w:val="none" w:sz="0" w:space="0" w:color="auto"/>
        <w:right w:val="none" w:sz="0" w:space="0" w:color="auto"/>
      </w:divBdr>
    </w:div>
    <w:div w:id="356391533">
      <w:bodyDiv w:val="1"/>
      <w:marLeft w:val="0"/>
      <w:marRight w:val="0"/>
      <w:marTop w:val="0"/>
      <w:marBottom w:val="0"/>
      <w:divBdr>
        <w:top w:val="none" w:sz="0" w:space="0" w:color="auto"/>
        <w:left w:val="none" w:sz="0" w:space="0" w:color="auto"/>
        <w:bottom w:val="none" w:sz="0" w:space="0" w:color="auto"/>
        <w:right w:val="none" w:sz="0" w:space="0" w:color="auto"/>
      </w:divBdr>
    </w:div>
    <w:div w:id="577324994">
      <w:bodyDiv w:val="1"/>
      <w:marLeft w:val="0"/>
      <w:marRight w:val="0"/>
      <w:marTop w:val="0"/>
      <w:marBottom w:val="0"/>
      <w:divBdr>
        <w:top w:val="none" w:sz="0" w:space="0" w:color="auto"/>
        <w:left w:val="none" w:sz="0" w:space="0" w:color="auto"/>
        <w:bottom w:val="none" w:sz="0" w:space="0" w:color="auto"/>
        <w:right w:val="none" w:sz="0" w:space="0" w:color="auto"/>
      </w:divBdr>
    </w:div>
    <w:div w:id="626934572">
      <w:bodyDiv w:val="1"/>
      <w:marLeft w:val="0"/>
      <w:marRight w:val="0"/>
      <w:marTop w:val="0"/>
      <w:marBottom w:val="0"/>
      <w:divBdr>
        <w:top w:val="none" w:sz="0" w:space="0" w:color="auto"/>
        <w:left w:val="none" w:sz="0" w:space="0" w:color="auto"/>
        <w:bottom w:val="none" w:sz="0" w:space="0" w:color="auto"/>
        <w:right w:val="none" w:sz="0" w:space="0" w:color="auto"/>
      </w:divBdr>
      <w:divsChild>
        <w:div w:id="1229919314">
          <w:marLeft w:val="0"/>
          <w:marRight w:val="0"/>
          <w:marTop w:val="0"/>
          <w:marBottom w:val="0"/>
          <w:divBdr>
            <w:top w:val="none" w:sz="0" w:space="0" w:color="auto"/>
            <w:left w:val="none" w:sz="0" w:space="0" w:color="auto"/>
            <w:bottom w:val="none" w:sz="0" w:space="0" w:color="auto"/>
            <w:right w:val="none" w:sz="0" w:space="0" w:color="auto"/>
          </w:divBdr>
          <w:divsChild>
            <w:div w:id="841816444">
              <w:marLeft w:val="0"/>
              <w:marRight w:val="0"/>
              <w:marTop w:val="0"/>
              <w:marBottom w:val="0"/>
              <w:divBdr>
                <w:top w:val="none" w:sz="0" w:space="0" w:color="auto"/>
                <w:left w:val="none" w:sz="0" w:space="0" w:color="auto"/>
                <w:bottom w:val="none" w:sz="0" w:space="0" w:color="auto"/>
                <w:right w:val="none" w:sz="0" w:space="0" w:color="auto"/>
              </w:divBdr>
              <w:divsChild>
                <w:div w:id="1044714505">
                  <w:marLeft w:val="0"/>
                  <w:marRight w:val="0"/>
                  <w:marTop w:val="0"/>
                  <w:marBottom w:val="0"/>
                  <w:divBdr>
                    <w:top w:val="none" w:sz="0" w:space="0" w:color="auto"/>
                    <w:left w:val="none" w:sz="0" w:space="0" w:color="auto"/>
                    <w:bottom w:val="none" w:sz="0" w:space="0" w:color="auto"/>
                    <w:right w:val="none" w:sz="0" w:space="0" w:color="auto"/>
                  </w:divBdr>
                  <w:divsChild>
                    <w:div w:id="669212016">
                      <w:marLeft w:val="0"/>
                      <w:marRight w:val="0"/>
                      <w:marTop w:val="0"/>
                      <w:marBottom w:val="0"/>
                      <w:divBdr>
                        <w:top w:val="none" w:sz="0" w:space="0" w:color="auto"/>
                        <w:left w:val="none" w:sz="0" w:space="0" w:color="auto"/>
                        <w:bottom w:val="none" w:sz="0" w:space="0" w:color="auto"/>
                        <w:right w:val="none" w:sz="0" w:space="0" w:color="auto"/>
                      </w:divBdr>
                      <w:divsChild>
                        <w:div w:id="832334243">
                          <w:marLeft w:val="0"/>
                          <w:marRight w:val="0"/>
                          <w:marTop w:val="0"/>
                          <w:marBottom w:val="0"/>
                          <w:divBdr>
                            <w:top w:val="none" w:sz="0" w:space="0" w:color="auto"/>
                            <w:left w:val="none" w:sz="0" w:space="0" w:color="auto"/>
                            <w:bottom w:val="none" w:sz="0" w:space="0" w:color="auto"/>
                            <w:right w:val="none" w:sz="0" w:space="0" w:color="auto"/>
                          </w:divBdr>
                          <w:divsChild>
                            <w:div w:id="20081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947579">
      <w:bodyDiv w:val="1"/>
      <w:marLeft w:val="0"/>
      <w:marRight w:val="0"/>
      <w:marTop w:val="0"/>
      <w:marBottom w:val="0"/>
      <w:divBdr>
        <w:top w:val="none" w:sz="0" w:space="0" w:color="auto"/>
        <w:left w:val="none" w:sz="0" w:space="0" w:color="auto"/>
        <w:bottom w:val="none" w:sz="0" w:space="0" w:color="auto"/>
        <w:right w:val="none" w:sz="0" w:space="0" w:color="auto"/>
      </w:divBdr>
    </w:div>
    <w:div w:id="660081412">
      <w:bodyDiv w:val="1"/>
      <w:marLeft w:val="0"/>
      <w:marRight w:val="0"/>
      <w:marTop w:val="0"/>
      <w:marBottom w:val="0"/>
      <w:divBdr>
        <w:top w:val="none" w:sz="0" w:space="0" w:color="auto"/>
        <w:left w:val="none" w:sz="0" w:space="0" w:color="auto"/>
        <w:bottom w:val="none" w:sz="0" w:space="0" w:color="auto"/>
        <w:right w:val="none" w:sz="0" w:space="0" w:color="auto"/>
      </w:divBdr>
    </w:div>
    <w:div w:id="683749027">
      <w:bodyDiv w:val="1"/>
      <w:marLeft w:val="0"/>
      <w:marRight w:val="0"/>
      <w:marTop w:val="0"/>
      <w:marBottom w:val="0"/>
      <w:divBdr>
        <w:top w:val="none" w:sz="0" w:space="0" w:color="auto"/>
        <w:left w:val="none" w:sz="0" w:space="0" w:color="auto"/>
        <w:bottom w:val="none" w:sz="0" w:space="0" w:color="auto"/>
        <w:right w:val="none" w:sz="0" w:space="0" w:color="auto"/>
      </w:divBdr>
    </w:div>
    <w:div w:id="688871230">
      <w:bodyDiv w:val="1"/>
      <w:marLeft w:val="0"/>
      <w:marRight w:val="0"/>
      <w:marTop w:val="0"/>
      <w:marBottom w:val="0"/>
      <w:divBdr>
        <w:top w:val="none" w:sz="0" w:space="0" w:color="auto"/>
        <w:left w:val="none" w:sz="0" w:space="0" w:color="auto"/>
        <w:bottom w:val="none" w:sz="0" w:space="0" w:color="auto"/>
        <w:right w:val="none" w:sz="0" w:space="0" w:color="auto"/>
      </w:divBdr>
    </w:div>
    <w:div w:id="801265139">
      <w:bodyDiv w:val="1"/>
      <w:marLeft w:val="0"/>
      <w:marRight w:val="0"/>
      <w:marTop w:val="0"/>
      <w:marBottom w:val="0"/>
      <w:divBdr>
        <w:top w:val="none" w:sz="0" w:space="0" w:color="auto"/>
        <w:left w:val="none" w:sz="0" w:space="0" w:color="auto"/>
        <w:bottom w:val="none" w:sz="0" w:space="0" w:color="auto"/>
        <w:right w:val="none" w:sz="0" w:space="0" w:color="auto"/>
      </w:divBdr>
    </w:div>
    <w:div w:id="922571424">
      <w:bodyDiv w:val="1"/>
      <w:marLeft w:val="0"/>
      <w:marRight w:val="0"/>
      <w:marTop w:val="0"/>
      <w:marBottom w:val="0"/>
      <w:divBdr>
        <w:top w:val="none" w:sz="0" w:space="0" w:color="auto"/>
        <w:left w:val="none" w:sz="0" w:space="0" w:color="auto"/>
        <w:bottom w:val="none" w:sz="0" w:space="0" w:color="auto"/>
        <w:right w:val="none" w:sz="0" w:space="0" w:color="auto"/>
      </w:divBdr>
      <w:divsChild>
        <w:div w:id="791049839">
          <w:marLeft w:val="0"/>
          <w:marRight w:val="0"/>
          <w:marTop w:val="0"/>
          <w:marBottom w:val="0"/>
          <w:divBdr>
            <w:top w:val="none" w:sz="0" w:space="0" w:color="auto"/>
            <w:left w:val="none" w:sz="0" w:space="0" w:color="auto"/>
            <w:bottom w:val="none" w:sz="0" w:space="0" w:color="auto"/>
            <w:right w:val="none" w:sz="0" w:space="0" w:color="auto"/>
          </w:divBdr>
          <w:divsChild>
            <w:div w:id="1995454819">
              <w:marLeft w:val="0"/>
              <w:marRight w:val="0"/>
              <w:marTop w:val="0"/>
              <w:marBottom w:val="0"/>
              <w:divBdr>
                <w:top w:val="none" w:sz="0" w:space="0" w:color="auto"/>
                <w:left w:val="none" w:sz="0" w:space="0" w:color="auto"/>
                <w:bottom w:val="none" w:sz="0" w:space="0" w:color="auto"/>
                <w:right w:val="none" w:sz="0" w:space="0" w:color="auto"/>
              </w:divBdr>
              <w:divsChild>
                <w:div w:id="1899241060">
                  <w:marLeft w:val="0"/>
                  <w:marRight w:val="0"/>
                  <w:marTop w:val="0"/>
                  <w:marBottom w:val="0"/>
                  <w:divBdr>
                    <w:top w:val="none" w:sz="0" w:space="0" w:color="auto"/>
                    <w:left w:val="none" w:sz="0" w:space="0" w:color="auto"/>
                    <w:bottom w:val="none" w:sz="0" w:space="0" w:color="auto"/>
                    <w:right w:val="none" w:sz="0" w:space="0" w:color="auto"/>
                  </w:divBdr>
                  <w:divsChild>
                    <w:div w:id="1183127046">
                      <w:marLeft w:val="0"/>
                      <w:marRight w:val="0"/>
                      <w:marTop w:val="0"/>
                      <w:marBottom w:val="0"/>
                      <w:divBdr>
                        <w:top w:val="none" w:sz="0" w:space="0" w:color="auto"/>
                        <w:left w:val="none" w:sz="0" w:space="0" w:color="auto"/>
                        <w:bottom w:val="none" w:sz="0" w:space="0" w:color="auto"/>
                        <w:right w:val="none" w:sz="0" w:space="0" w:color="auto"/>
                      </w:divBdr>
                      <w:divsChild>
                        <w:div w:id="19089858">
                          <w:marLeft w:val="0"/>
                          <w:marRight w:val="0"/>
                          <w:marTop w:val="0"/>
                          <w:marBottom w:val="0"/>
                          <w:divBdr>
                            <w:top w:val="none" w:sz="0" w:space="0" w:color="auto"/>
                            <w:left w:val="none" w:sz="0" w:space="0" w:color="auto"/>
                            <w:bottom w:val="none" w:sz="0" w:space="0" w:color="auto"/>
                            <w:right w:val="none" w:sz="0" w:space="0" w:color="auto"/>
                          </w:divBdr>
                          <w:divsChild>
                            <w:div w:id="8319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72671">
      <w:bodyDiv w:val="1"/>
      <w:marLeft w:val="0"/>
      <w:marRight w:val="0"/>
      <w:marTop w:val="0"/>
      <w:marBottom w:val="0"/>
      <w:divBdr>
        <w:top w:val="none" w:sz="0" w:space="0" w:color="auto"/>
        <w:left w:val="none" w:sz="0" w:space="0" w:color="auto"/>
        <w:bottom w:val="none" w:sz="0" w:space="0" w:color="auto"/>
        <w:right w:val="none" w:sz="0" w:space="0" w:color="auto"/>
      </w:divBdr>
    </w:div>
    <w:div w:id="1388990917">
      <w:bodyDiv w:val="1"/>
      <w:marLeft w:val="0"/>
      <w:marRight w:val="0"/>
      <w:marTop w:val="0"/>
      <w:marBottom w:val="0"/>
      <w:divBdr>
        <w:top w:val="none" w:sz="0" w:space="0" w:color="auto"/>
        <w:left w:val="none" w:sz="0" w:space="0" w:color="auto"/>
        <w:bottom w:val="none" w:sz="0" w:space="0" w:color="auto"/>
        <w:right w:val="none" w:sz="0" w:space="0" w:color="auto"/>
      </w:divBdr>
    </w:div>
    <w:div w:id="1484587538">
      <w:bodyDiv w:val="1"/>
      <w:marLeft w:val="0"/>
      <w:marRight w:val="0"/>
      <w:marTop w:val="0"/>
      <w:marBottom w:val="0"/>
      <w:divBdr>
        <w:top w:val="none" w:sz="0" w:space="0" w:color="auto"/>
        <w:left w:val="none" w:sz="0" w:space="0" w:color="auto"/>
        <w:bottom w:val="none" w:sz="0" w:space="0" w:color="auto"/>
        <w:right w:val="none" w:sz="0" w:space="0" w:color="auto"/>
      </w:divBdr>
    </w:div>
    <w:div w:id="1521235149">
      <w:bodyDiv w:val="1"/>
      <w:marLeft w:val="0"/>
      <w:marRight w:val="0"/>
      <w:marTop w:val="0"/>
      <w:marBottom w:val="0"/>
      <w:divBdr>
        <w:top w:val="none" w:sz="0" w:space="0" w:color="auto"/>
        <w:left w:val="none" w:sz="0" w:space="0" w:color="auto"/>
        <w:bottom w:val="none" w:sz="0" w:space="0" w:color="auto"/>
        <w:right w:val="none" w:sz="0" w:space="0" w:color="auto"/>
      </w:divBdr>
    </w:div>
    <w:div w:id="1598443082">
      <w:bodyDiv w:val="1"/>
      <w:marLeft w:val="0"/>
      <w:marRight w:val="0"/>
      <w:marTop w:val="0"/>
      <w:marBottom w:val="0"/>
      <w:divBdr>
        <w:top w:val="none" w:sz="0" w:space="0" w:color="auto"/>
        <w:left w:val="none" w:sz="0" w:space="0" w:color="auto"/>
        <w:bottom w:val="none" w:sz="0" w:space="0" w:color="auto"/>
        <w:right w:val="none" w:sz="0" w:space="0" w:color="auto"/>
      </w:divBdr>
      <w:divsChild>
        <w:div w:id="805320477">
          <w:marLeft w:val="0"/>
          <w:marRight w:val="0"/>
          <w:marTop w:val="0"/>
          <w:marBottom w:val="0"/>
          <w:divBdr>
            <w:top w:val="none" w:sz="0" w:space="0" w:color="auto"/>
            <w:left w:val="none" w:sz="0" w:space="0" w:color="auto"/>
            <w:bottom w:val="none" w:sz="0" w:space="0" w:color="auto"/>
            <w:right w:val="none" w:sz="0" w:space="0" w:color="auto"/>
          </w:divBdr>
          <w:divsChild>
            <w:div w:id="634868383">
              <w:marLeft w:val="0"/>
              <w:marRight w:val="0"/>
              <w:marTop w:val="0"/>
              <w:marBottom w:val="0"/>
              <w:divBdr>
                <w:top w:val="none" w:sz="0" w:space="0" w:color="auto"/>
                <w:left w:val="none" w:sz="0" w:space="0" w:color="auto"/>
                <w:bottom w:val="none" w:sz="0" w:space="0" w:color="auto"/>
                <w:right w:val="none" w:sz="0" w:space="0" w:color="auto"/>
              </w:divBdr>
              <w:divsChild>
                <w:div w:id="949317918">
                  <w:marLeft w:val="0"/>
                  <w:marRight w:val="0"/>
                  <w:marTop w:val="0"/>
                  <w:marBottom w:val="0"/>
                  <w:divBdr>
                    <w:top w:val="none" w:sz="0" w:space="0" w:color="auto"/>
                    <w:left w:val="none" w:sz="0" w:space="0" w:color="auto"/>
                    <w:bottom w:val="none" w:sz="0" w:space="0" w:color="auto"/>
                    <w:right w:val="none" w:sz="0" w:space="0" w:color="auto"/>
                  </w:divBdr>
                  <w:divsChild>
                    <w:div w:id="282083100">
                      <w:marLeft w:val="0"/>
                      <w:marRight w:val="0"/>
                      <w:marTop w:val="0"/>
                      <w:marBottom w:val="0"/>
                      <w:divBdr>
                        <w:top w:val="none" w:sz="0" w:space="0" w:color="auto"/>
                        <w:left w:val="none" w:sz="0" w:space="0" w:color="auto"/>
                        <w:bottom w:val="none" w:sz="0" w:space="0" w:color="auto"/>
                        <w:right w:val="none" w:sz="0" w:space="0" w:color="auto"/>
                      </w:divBdr>
                      <w:divsChild>
                        <w:div w:id="1697928915">
                          <w:marLeft w:val="0"/>
                          <w:marRight w:val="0"/>
                          <w:marTop w:val="0"/>
                          <w:marBottom w:val="0"/>
                          <w:divBdr>
                            <w:top w:val="none" w:sz="0" w:space="0" w:color="auto"/>
                            <w:left w:val="none" w:sz="0" w:space="0" w:color="auto"/>
                            <w:bottom w:val="none" w:sz="0" w:space="0" w:color="auto"/>
                            <w:right w:val="none" w:sz="0" w:space="0" w:color="auto"/>
                          </w:divBdr>
                          <w:divsChild>
                            <w:div w:id="17983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754539">
      <w:bodyDiv w:val="1"/>
      <w:marLeft w:val="0"/>
      <w:marRight w:val="0"/>
      <w:marTop w:val="0"/>
      <w:marBottom w:val="0"/>
      <w:divBdr>
        <w:top w:val="none" w:sz="0" w:space="0" w:color="auto"/>
        <w:left w:val="none" w:sz="0" w:space="0" w:color="auto"/>
        <w:bottom w:val="none" w:sz="0" w:space="0" w:color="auto"/>
        <w:right w:val="none" w:sz="0" w:space="0" w:color="auto"/>
      </w:divBdr>
    </w:div>
    <w:div w:id="1954438054">
      <w:bodyDiv w:val="1"/>
      <w:marLeft w:val="0"/>
      <w:marRight w:val="0"/>
      <w:marTop w:val="0"/>
      <w:marBottom w:val="0"/>
      <w:divBdr>
        <w:top w:val="none" w:sz="0" w:space="0" w:color="auto"/>
        <w:left w:val="none" w:sz="0" w:space="0" w:color="auto"/>
        <w:bottom w:val="none" w:sz="0" w:space="0" w:color="auto"/>
        <w:right w:val="none" w:sz="0" w:space="0" w:color="auto"/>
      </w:divBdr>
    </w:div>
    <w:div w:id="1972516018">
      <w:bodyDiv w:val="1"/>
      <w:marLeft w:val="0"/>
      <w:marRight w:val="0"/>
      <w:marTop w:val="0"/>
      <w:marBottom w:val="0"/>
      <w:divBdr>
        <w:top w:val="none" w:sz="0" w:space="0" w:color="auto"/>
        <w:left w:val="none" w:sz="0" w:space="0" w:color="auto"/>
        <w:bottom w:val="none" w:sz="0" w:space="0" w:color="auto"/>
        <w:right w:val="none" w:sz="0" w:space="0" w:color="auto"/>
      </w:divBdr>
    </w:div>
    <w:div w:id="2063752187">
      <w:bodyDiv w:val="1"/>
      <w:marLeft w:val="0"/>
      <w:marRight w:val="0"/>
      <w:marTop w:val="0"/>
      <w:marBottom w:val="0"/>
      <w:divBdr>
        <w:top w:val="none" w:sz="0" w:space="0" w:color="auto"/>
        <w:left w:val="none" w:sz="0" w:space="0" w:color="auto"/>
        <w:bottom w:val="none" w:sz="0" w:space="0" w:color="auto"/>
        <w:right w:val="none" w:sz="0" w:space="0" w:color="auto"/>
      </w:divBdr>
    </w:div>
    <w:div w:id="212796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558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B-Moor</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B-Moor - voorbeeld werkplan OR</dc:title>
  <dc:subject>ingevul werplan OR</dc:subject>
  <dc:creator>Beurcht, Martijn van de</dc:creator>
  <cp:keywords/>
  <dc:description/>
  <cp:lastModifiedBy>Nicole van de Beurcht - Nouwens</cp:lastModifiedBy>
  <cp:revision>82</cp:revision>
  <cp:lastPrinted>2024-06-16T15:18:00Z</cp:lastPrinted>
  <dcterms:created xsi:type="dcterms:W3CDTF">2024-11-22T07:56:00Z</dcterms:created>
  <dcterms:modified xsi:type="dcterms:W3CDTF">2024-11-23T14:06:00Z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26da54-8a94-42d7-abad-0dd39422d419_Enabled">
    <vt:lpwstr>true</vt:lpwstr>
  </property>
  <property fmtid="{D5CDD505-2E9C-101B-9397-08002B2CF9AE}" pid="3" name="MSIP_Label_8426da54-8a94-42d7-abad-0dd39422d419_SetDate">
    <vt:lpwstr>2024-06-03T20:00:55Z</vt:lpwstr>
  </property>
  <property fmtid="{D5CDD505-2E9C-101B-9397-08002B2CF9AE}" pid="4" name="MSIP_Label_8426da54-8a94-42d7-abad-0dd39422d419_Method">
    <vt:lpwstr>Privileged</vt:lpwstr>
  </property>
  <property fmtid="{D5CDD505-2E9C-101B-9397-08002B2CF9AE}" pid="5" name="MSIP_Label_8426da54-8a94-42d7-abad-0dd39422d419_Name">
    <vt:lpwstr>IHC - Unrestricted</vt:lpwstr>
  </property>
  <property fmtid="{D5CDD505-2E9C-101B-9397-08002B2CF9AE}" pid="6" name="MSIP_Label_8426da54-8a94-42d7-abad-0dd39422d419_SiteId">
    <vt:lpwstr>20ceeb2a-a900-498e-92f1-9ae11e78295f</vt:lpwstr>
  </property>
  <property fmtid="{D5CDD505-2E9C-101B-9397-08002B2CF9AE}" pid="7" name="MSIP_Label_8426da54-8a94-42d7-abad-0dd39422d419_ActionId">
    <vt:lpwstr>6815f5e1-024f-43df-a9ad-8142e75c194a</vt:lpwstr>
  </property>
  <property fmtid="{D5CDD505-2E9C-101B-9397-08002B2CF9AE}" pid="8" name="MSIP_Label_8426da54-8a94-42d7-abad-0dd39422d419_ContentBits">
    <vt:lpwstr>0</vt:lpwstr>
  </property>
</Properties>
</file>